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74" w:rsidRDefault="00D63B1A" w:rsidP="00D63B1A">
      <w:pPr>
        <w:pStyle w:val="Bezodstpw"/>
        <w:ind w:left="4956" w:firstLine="708"/>
        <w:rPr>
          <w:sz w:val="20"/>
        </w:rPr>
      </w:pPr>
      <w:r>
        <w:rPr>
          <w:b/>
          <w:sz w:val="20"/>
        </w:rPr>
        <w:t xml:space="preserve">            </w:t>
      </w:r>
      <w:r w:rsidR="00685D14" w:rsidRPr="00685D14">
        <w:rPr>
          <w:b/>
          <w:sz w:val="20"/>
        </w:rPr>
        <w:t xml:space="preserve">zał. do uchwały Nr </w:t>
      </w:r>
      <w:r w:rsidRPr="00D63B1A">
        <w:rPr>
          <w:b/>
          <w:sz w:val="20"/>
        </w:rPr>
        <w:t>XXVI/344/12</w:t>
      </w:r>
    </w:p>
    <w:p w:rsidR="00685D14" w:rsidRDefault="00D63B1A" w:rsidP="00D63B1A">
      <w:pPr>
        <w:pStyle w:val="Bezodstpw"/>
        <w:ind w:left="4956" w:firstLine="708"/>
        <w:rPr>
          <w:sz w:val="20"/>
        </w:rPr>
      </w:pPr>
      <w:r>
        <w:rPr>
          <w:b/>
          <w:sz w:val="20"/>
        </w:rPr>
        <w:t xml:space="preserve">            </w:t>
      </w:r>
      <w:r w:rsidR="00685D14">
        <w:rPr>
          <w:b/>
          <w:sz w:val="20"/>
        </w:rPr>
        <w:t>Rady Gminy Bobrowniki</w:t>
      </w:r>
    </w:p>
    <w:p w:rsidR="00685D14" w:rsidRDefault="00D63B1A" w:rsidP="00D63B1A">
      <w:pPr>
        <w:pStyle w:val="Bezodstpw"/>
        <w:ind w:left="4956" w:firstLine="708"/>
        <w:rPr>
          <w:b/>
          <w:sz w:val="20"/>
        </w:rPr>
      </w:pPr>
      <w:r>
        <w:rPr>
          <w:b/>
          <w:sz w:val="20"/>
        </w:rPr>
        <w:t xml:space="preserve">            </w:t>
      </w:r>
      <w:r w:rsidR="00685D14" w:rsidRPr="00685D14">
        <w:rPr>
          <w:b/>
          <w:sz w:val="20"/>
        </w:rPr>
        <w:t>z dnia 31 stycznia 2013 r.</w:t>
      </w:r>
    </w:p>
    <w:p w:rsidR="00685D14" w:rsidRDefault="00685D14" w:rsidP="00685D14">
      <w:pPr>
        <w:pStyle w:val="Bezodstpw"/>
        <w:ind w:left="6372"/>
        <w:rPr>
          <w:b/>
          <w:sz w:val="20"/>
        </w:rPr>
      </w:pPr>
    </w:p>
    <w:p w:rsidR="00685D14" w:rsidRPr="00685D14" w:rsidRDefault="00685D14" w:rsidP="00685D14">
      <w:pPr>
        <w:pStyle w:val="Bezodstpw"/>
        <w:ind w:left="6372"/>
        <w:rPr>
          <w:b/>
          <w:sz w:val="20"/>
        </w:rPr>
      </w:pPr>
    </w:p>
    <w:p w:rsidR="00F70B74" w:rsidRPr="00F70B74" w:rsidRDefault="00F70B74" w:rsidP="00F70B74">
      <w:pPr>
        <w:pStyle w:val="Bezodstpw"/>
        <w:jc w:val="center"/>
        <w:rPr>
          <w:b/>
        </w:rPr>
      </w:pPr>
      <w:r w:rsidRPr="00F70B74">
        <w:rPr>
          <w:b/>
        </w:rPr>
        <w:t xml:space="preserve">Regulamin dostarczania wody </w:t>
      </w:r>
      <w:r w:rsidRPr="00F70B74">
        <w:rPr>
          <w:b/>
        </w:rPr>
        <w:br/>
        <w:t>i odprowadzania ścieków na obszarze Gminy Bobrowniki</w:t>
      </w:r>
    </w:p>
    <w:p w:rsidR="00F70B74" w:rsidRDefault="00F70B74" w:rsidP="00F70B74">
      <w:pPr>
        <w:tabs>
          <w:tab w:val="center" w:pos="4535"/>
          <w:tab w:val="left" w:pos="6634"/>
        </w:tabs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 xml:space="preserve">ROZDZIAŁ I 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Postanowienia ogólne</w:t>
      </w:r>
    </w:p>
    <w:p w:rsidR="00F70B74" w:rsidRPr="00C53071" w:rsidRDefault="00F70B74" w:rsidP="00F70B74">
      <w:pPr>
        <w:jc w:val="center"/>
        <w:rPr>
          <w:b/>
          <w:sz w:val="20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§ 1</w:t>
      </w:r>
    </w:p>
    <w:p w:rsidR="00F70B74" w:rsidRDefault="00F70B74" w:rsidP="00F70B74">
      <w:pPr>
        <w:numPr>
          <w:ilvl w:val="0"/>
          <w:numId w:val="1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Regulamin dostarczania wody i odprowadzania ścieków na terenie Gminy Bobrowniki  (dalej </w:t>
      </w:r>
      <w:r>
        <w:rPr>
          <w:szCs w:val="24"/>
          <w:u w:val="single"/>
        </w:rPr>
        <w:t>„Regulamin”</w:t>
      </w:r>
      <w:r>
        <w:rPr>
          <w:szCs w:val="24"/>
        </w:rPr>
        <w:t>), jako akt prawa miejscowego, określa prawa i obowiązki przedsiębiorstwa wodociągowo-kanalizacyjnego oraz odbiorców usług w zakresie przewidzianym w upoważnieniu ustawowym wynikającym z art. 19 ustawy z dnia                 7 czerwca 2001 r. o zbiorowym zaopatrzeniu w wodę i zbiorowym odprowadzaniu ścieków (dalej „</w:t>
      </w:r>
      <w:r>
        <w:rPr>
          <w:szCs w:val="24"/>
          <w:u w:val="single"/>
        </w:rPr>
        <w:t>Ustawa</w:t>
      </w:r>
      <w:r>
        <w:rPr>
          <w:szCs w:val="24"/>
        </w:rPr>
        <w:t>”).</w:t>
      </w:r>
    </w:p>
    <w:p w:rsidR="00F70B74" w:rsidRDefault="00F70B74" w:rsidP="00F70B74">
      <w:pPr>
        <w:pStyle w:val="Tekstpodstawowy21"/>
        <w:numPr>
          <w:ilvl w:val="0"/>
          <w:numId w:val="15"/>
        </w:numPr>
        <w:tabs>
          <w:tab w:val="left" w:pos="360"/>
        </w:tabs>
        <w:rPr>
          <w:szCs w:val="24"/>
        </w:rPr>
      </w:pPr>
      <w:r>
        <w:rPr>
          <w:szCs w:val="24"/>
        </w:rPr>
        <w:t xml:space="preserve">Szczegółowe warunki dostarczania wody lub odprowadzania ścieków oraz związane                  z tym prawa i obowiązki przedsiębiorstwa wodociągowo-kanalizacyjnego oraz odbiorców usług określają pisemne umowy, o których mowa w art. 6 Ustawy. </w:t>
      </w:r>
    </w:p>
    <w:p w:rsidR="00F70B74" w:rsidRDefault="00F70B74" w:rsidP="00F70B74">
      <w:pPr>
        <w:numPr>
          <w:ilvl w:val="0"/>
          <w:numId w:val="1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Ilekroć w Regulaminie użyte zostaną pojęcia określone w Ustawie rozumieć je należy                        w znaczeniu w niej przewidzianym, przy czym na potrzeby niniejszego Regulaminu przez </w:t>
      </w:r>
      <w:r>
        <w:rPr>
          <w:szCs w:val="24"/>
          <w:u w:val="single"/>
        </w:rPr>
        <w:t>przedsiębiorstwo</w:t>
      </w:r>
      <w:r>
        <w:rPr>
          <w:szCs w:val="24"/>
        </w:rPr>
        <w:t xml:space="preserve"> rozumieć należy przedsiębiorstwo wodociągowo – kanalizacyjne                   w rozumieniu art. 2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4 Ustawy.</w:t>
      </w:r>
    </w:p>
    <w:p w:rsidR="00F70B74" w:rsidRPr="00C53071" w:rsidRDefault="00F70B74" w:rsidP="00F70B74">
      <w:pPr>
        <w:jc w:val="center"/>
        <w:rPr>
          <w:b/>
          <w:sz w:val="20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§ 2</w:t>
      </w:r>
    </w:p>
    <w:p w:rsidR="00F70B74" w:rsidRDefault="00F70B74" w:rsidP="00F70B74">
      <w:pPr>
        <w:jc w:val="both"/>
        <w:rPr>
          <w:szCs w:val="24"/>
        </w:rPr>
      </w:pPr>
      <w:r>
        <w:rPr>
          <w:szCs w:val="24"/>
        </w:rPr>
        <w:t>O ile z kontekstu nie wynika nic innego przez użyte w Regulaminie następujące pojęcia rozumieć należy:</w:t>
      </w:r>
    </w:p>
    <w:p w:rsidR="00F70B74" w:rsidRDefault="00F70B74" w:rsidP="00F70B74">
      <w:pPr>
        <w:pStyle w:val="Tekstpodstawowy31"/>
        <w:numPr>
          <w:ilvl w:val="0"/>
          <w:numId w:val="5"/>
        </w:numPr>
        <w:tabs>
          <w:tab w:val="left" w:pos="360"/>
        </w:tabs>
        <w:rPr>
          <w:szCs w:val="24"/>
        </w:rPr>
      </w:pPr>
      <w:r>
        <w:rPr>
          <w:szCs w:val="24"/>
        </w:rPr>
        <w:t>umowa – pisemna umowa w sprawie dostarczania wody lub odprowadzania ścieków zawarta pomiędzy przedsiębiorstwem a odbiorcą usług;</w:t>
      </w:r>
    </w:p>
    <w:p w:rsidR="00F70B74" w:rsidRDefault="00F70B74" w:rsidP="00F70B74">
      <w:pPr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okres obrachunkowy – okres rozliczeniowy za usługi dostarczania wody lub odprowadzania ścieków określony w umowie;</w:t>
      </w:r>
    </w:p>
    <w:p w:rsidR="00F70B74" w:rsidRDefault="00F70B74" w:rsidP="00F70B74">
      <w:pPr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siła wyższa – zdarzenie zewnętrzne, którego nie można było przewidzieć i którego następstwom nie można było zapobiec mimo dołożenia należytej staranności. Przejawem siły wyższej są w szczególności klęski żywiołowe, epidemie, działania zbrojne                           i zamieszki, akty terroru, oraz działania i akty władz państwowych.</w:t>
      </w:r>
    </w:p>
    <w:p w:rsidR="00F70B74" w:rsidRDefault="00F70B74" w:rsidP="00F70B74">
      <w:pPr>
        <w:jc w:val="center"/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II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 xml:space="preserve">Minimalny poziom usług świadczonych przez przedsiębiorstwo wodociągowo-kanalizacyjne w zakresie dostarczania wody i odprowadzania ścieków </w:t>
      </w:r>
    </w:p>
    <w:p w:rsidR="00F70B74" w:rsidRPr="00C53071" w:rsidRDefault="00F70B74" w:rsidP="00F70B74">
      <w:pPr>
        <w:ind w:left="705" w:hanging="705"/>
        <w:rPr>
          <w:b/>
          <w:color w:val="FF0000"/>
          <w:sz w:val="20"/>
        </w:rPr>
      </w:pPr>
    </w:p>
    <w:p w:rsidR="00F70B74" w:rsidRDefault="00F70B74" w:rsidP="00F70B7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 3</w:t>
      </w:r>
    </w:p>
    <w:p w:rsidR="00F70B74" w:rsidRDefault="00F70B74" w:rsidP="00F70B74">
      <w:pPr>
        <w:jc w:val="both"/>
        <w:rPr>
          <w:szCs w:val="24"/>
        </w:rPr>
      </w:pPr>
      <w:r>
        <w:rPr>
          <w:szCs w:val="24"/>
        </w:rPr>
        <w:t xml:space="preserve">Przedsiębiorstwo jest zobowiązane do: </w:t>
      </w:r>
    </w:p>
    <w:p w:rsidR="00F70B74" w:rsidRDefault="00F70B74" w:rsidP="00F70B74">
      <w:pPr>
        <w:numPr>
          <w:ilvl w:val="0"/>
          <w:numId w:val="26"/>
        </w:numPr>
        <w:tabs>
          <w:tab w:val="left" w:pos="360"/>
        </w:tabs>
        <w:suppressAutoHyphens w:val="0"/>
        <w:ind w:left="360"/>
        <w:jc w:val="both"/>
        <w:rPr>
          <w:szCs w:val="24"/>
        </w:rPr>
      </w:pPr>
      <w:r>
        <w:rPr>
          <w:szCs w:val="24"/>
        </w:rPr>
        <w:t>zapewnienia zdolności posiadanych urządzeń wodociągowych i urządzeń kanalizacyjnych do realizacji dostaw wody i odprowadzania ścieków w sposób ciągły i niezawodny,                  w szczególności poprzez ich prawidłową eksploatację i dokonywanie niezbędnych napraw i remontów;</w:t>
      </w:r>
    </w:p>
    <w:p w:rsidR="00F70B74" w:rsidRPr="00CC56CA" w:rsidRDefault="00F70B74" w:rsidP="00F70B74">
      <w:pPr>
        <w:pStyle w:val="Akapitzlist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CC56CA">
        <w:rPr>
          <w:color w:val="000000"/>
        </w:rPr>
        <w:t xml:space="preserve">utrzymywania jakości i ciśnienia wody w granicach określonych obowiązującymi w tym zakresie przepisami prawnymi, przy czym miejscem poboru próbek wody w celu ustalenia jej jakości oraz miejscem pomiaru ciśnienia wody jest zawór za wodomierzem głównym (gdy przyłącze wodociągowe jest własnością przedsiębiorstwa lub gminy) albo najbliższy </w:t>
      </w:r>
      <w:r w:rsidRPr="00CC56CA">
        <w:rPr>
          <w:color w:val="000000"/>
        </w:rPr>
        <w:lastRenderedPageBreak/>
        <w:t>hydrant zainstalowany na sieci wodociągowej (gdy przyłącze j</w:t>
      </w:r>
      <w:r>
        <w:rPr>
          <w:color w:val="000000"/>
        </w:rPr>
        <w:t>est własnością odbiorcy usług);</w:t>
      </w:r>
    </w:p>
    <w:p w:rsidR="00F70B74" w:rsidRDefault="00F70B74" w:rsidP="00F70B74">
      <w:pPr>
        <w:numPr>
          <w:ilvl w:val="0"/>
          <w:numId w:val="26"/>
        </w:numPr>
        <w:tabs>
          <w:tab w:val="left" w:pos="360"/>
        </w:tabs>
        <w:suppressAutoHyphens w:val="0"/>
        <w:ind w:left="360"/>
        <w:jc w:val="both"/>
        <w:rPr>
          <w:szCs w:val="24"/>
        </w:rPr>
      </w:pPr>
      <w:r w:rsidRPr="00D10867">
        <w:rPr>
          <w:color w:val="000000" w:themeColor="text1"/>
          <w:szCs w:val="24"/>
        </w:rPr>
        <w:t xml:space="preserve">prowadzenia regularnej wewnętrznej kontroli jakości wody i informowania o jej wynikach </w:t>
      </w:r>
      <w:r>
        <w:rPr>
          <w:szCs w:val="24"/>
        </w:rPr>
        <w:t>w sposób zwyczajowo przyjęty, zgodnie z przepisami o dostępie do informacji publicznej,</w:t>
      </w:r>
    </w:p>
    <w:p w:rsidR="00F70B74" w:rsidRDefault="00F70B74" w:rsidP="00F70B74">
      <w:pPr>
        <w:numPr>
          <w:ilvl w:val="0"/>
          <w:numId w:val="26"/>
        </w:numPr>
        <w:tabs>
          <w:tab w:val="left" w:pos="360"/>
        </w:tabs>
        <w:suppressAutoHyphens w:val="0"/>
        <w:ind w:left="360"/>
        <w:jc w:val="both"/>
        <w:rPr>
          <w:szCs w:val="24"/>
        </w:rPr>
      </w:pPr>
      <w:r>
        <w:rPr>
          <w:szCs w:val="24"/>
        </w:rPr>
        <w:t>uzgadniania dokumentacji projektowej i wydawania warunków technicznych przyłączenia nieruchomości do sieci;</w:t>
      </w:r>
    </w:p>
    <w:p w:rsidR="00F70B74" w:rsidRDefault="00F70B74" w:rsidP="00F70B74">
      <w:pPr>
        <w:numPr>
          <w:ilvl w:val="0"/>
          <w:numId w:val="26"/>
        </w:numPr>
        <w:tabs>
          <w:tab w:val="left" w:pos="360"/>
        </w:tabs>
        <w:suppressAutoHyphens w:val="0"/>
        <w:ind w:left="360"/>
        <w:jc w:val="both"/>
        <w:rPr>
          <w:szCs w:val="24"/>
        </w:rPr>
      </w:pPr>
      <w:r>
        <w:rPr>
          <w:szCs w:val="24"/>
        </w:rPr>
        <w:t>wznawiania dostarczania wody lub odprowadzania ścieków niezwłocznie po ustaniu przyczyn uzasadniających odcięcie przyłącza wodociągowego lub przyłącza kanalizacyjnego.</w:t>
      </w:r>
    </w:p>
    <w:p w:rsidR="00F70B74" w:rsidRDefault="00F70B74" w:rsidP="00F70B74">
      <w:pPr>
        <w:tabs>
          <w:tab w:val="left" w:pos="360"/>
        </w:tabs>
        <w:autoSpaceDE w:val="0"/>
        <w:jc w:val="both"/>
        <w:rPr>
          <w:szCs w:val="24"/>
        </w:rPr>
      </w:pPr>
    </w:p>
    <w:p w:rsidR="00F70B74" w:rsidRDefault="00F70B74" w:rsidP="00F70B74">
      <w:pPr>
        <w:tabs>
          <w:tab w:val="left" w:pos="360"/>
        </w:tabs>
        <w:ind w:left="-360"/>
        <w:jc w:val="center"/>
        <w:rPr>
          <w:b/>
          <w:szCs w:val="24"/>
        </w:rPr>
      </w:pPr>
      <w:r>
        <w:rPr>
          <w:b/>
          <w:szCs w:val="24"/>
        </w:rPr>
        <w:t>ROZDZIAŁ III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Szczegółowe warunki i tryb zawierania umów z odbiorcami usług</w:t>
      </w:r>
    </w:p>
    <w:p w:rsidR="00F70B74" w:rsidRPr="00C53071" w:rsidRDefault="00F70B74" w:rsidP="00F70B74">
      <w:pPr>
        <w:shd w:val="clear" w:color="auto" w:fill="FFFFFF"/>
        <w:tabs>
          <w:tab w:val="left" w:pos="374"/>
        </w:tabs>
        <w:rPr>
          <w:sz w:val="20"/>
        </w:rPr>
      </w:pPr>
    </w:p>
    <w:p w:rsidR="00F70B74" w:rsidRDefault="00F70B74" w:rsidP="00F70B74">
      <w:pPr>
        <w:ind w:left="705" w:hanging="705"/>
        <w:jc w:val="center"/>
        <w:rPr>
          <w:b/>
          <w:szCs w:val="24"/>
        </w:rPr>
      </w:pPr>
      <w:r>
        <w:rPr>
          <w:b/>
          <w:szCs w:val="24"/>
        </w:rPr>
        <w:t>§ 4</w:t>
      </w:r>
    </w:p>
    <w:p w:rsidR="00F70B74" w:rsidRDefault="00F70B74" w:rsidP="00F70B74">
      <w:pPr>
        <w:numPr>
          <w:ilvl w:val="0"/>
          <w:numId w:val="28"/>
        </w:numPr>
        <w:shd w:val="clear" w:color="auto" w:fill="FFFFFF"/>
        <w:ind w:right="6"/>
        <w:jc w:val="both"/>
        <w:rPr>
          <w:color w:val="000000"/>
          <w:spacing w:val="-1"/>
          <w:w w:val="101"/>
          <w:szCs w:val="24"/>
        </w:rPr>
      </w:pPr>
      <w:r>
        <w:rPr>
          <w:color w:val="000000"/>
          <w:spacing w:val="-1"/>
          <w:w w:val="101"/>
          <w:szCs w:val="24"/>
        </w:rPr>
        <w:t>Postanowienia umów zawieranych przez przedsiębiorstwo z odbiorcami usług winny być dostosowane do specyficznych, w danym stanie faktycznym lub prawnym, warunków               i okoliczności związanych z dostarczaniem wody lub odprowadzaniem ścieków, przy czym nie mogą być one sprzeczne z powszechnie obowiązującymi przepisami prawa oraz postanowieniami niniejszego Regulaminu.</w:t>
      </w:r>
    </w:p>
    <w:p w:rsidR="00F70B74" w:rsidRPr="003C5433" w:rsidRDefault="00F70B74" w:rsidP="00F70B74">
      <w:pPr>
        <w:numPr>
          <w:ilvl w:val="0"/>
          <w:numId w:val="28"/>
        </w:numPr>
        <w:shd w:val="clear" w:color="auto" w:fill="FFFFFF"/>
        <w:ind w:right="6"/>
        <w:jc w:val="both"/>
        <w:rPr>
          <w:spacing w:val="-1"/>
          <w:w w:val="101"/>
          <w:szCs w:val="24"/>
        </w:rPr>
      </w:pPr>
      <w:r w:rsidRPr="003C5433">
        <w:rPr>
          <w:spacing w:val="-1"/>
          <w:w w:val="101"/>
          <w:szCs w:val="24"/>
        </w:rPr>
        <w:t xml:space="preserve">Przedsiębiorstwo ma prawo odmówić zawarcia umowy, jeśli przyłącze zostało wykonane bez uzyskania warunków technicznych przyłączenia do sieci lub niezgodnie z wydanymi warunkami technicznymi. </w:t>
      </w:r>
    </w:p>
    <w:p w:rsidR="00F70B74" w:rsidRPr="00C53071" w:rsidRDefault="00F70B74" w:rsidP="00F70B74">
      <w:pPr>
        <w:ind w:left="705" w:hanging="705"/>
        <w:jc w:val="center"/>
        <w:rPr>
          <w:b/>
          <w:sz w:val="20"/>
        </w:rPr>
      </w:pPr>
    </w:p>
    <w:p w:rsidR="00F70B74" w:rsidRDefault="00F70B74" w:rsidP="00F70B74">
      <w:pPr>
        <w:ind w:left="705" w:hanging="705"/>
        <w:jc w:val="center"/>
        <w:rPr>
          <w:b/>
          <w:szCs w:val="24"/>
        </w:rPr>
      </w:pPr>
      <w:r>
        <w:rPr>
          <w:b/>
          <w:szCs w:val="24"/>
        </w:rPr>
        <w:t>§ 5</w:t>
      </w:r>
    </w:p>
    <w:p w:rsidR="00F70B74" w:rsidRDefault="00F70B74" w:rsidP="00F70B74">
      <w:pPr>
        <w:numPr>
          <w:ilvl w:val="0"/>
          <w:numId w:val="13"/>
        </w:numPr>
        <w:shd w:val="clear" w:color="auto" w:fill="FFFFFF"/>
        <w:tabs>
          <w:tab w:val="left" w:pos="360"/>
        </w:tabs>
        <w:jc w:val="both"/>
        <w:rPr>
          <w:color w:val="000000"/>
          <w:spacing w:val="1"/>
          <w:w w:val="101"/>
          <w:szCs w:val="24"/>
        </w:rPr>
      </w:pPr>
      <w:r>
        <w:rPr>
          <w:color w:val="000000"/>
          <w:spacing w:val="1"/>
          <w:w w:val="101"/>
          <w:szCs w:val="24"/>
        </w:rPr>
        <w:t>W terminie 14 dni od dnia złożenia kompletnego pisemnego wniosku o zawarcie umowy przedsiębiorstwo zobowiązane jest przedstawić  projekt umowy.</w:t>
      </w:r>
    </w:p>
    <w:p w:rsidR="00F70B74" w:rsidRPr="00760CC1" w:rsidRDefault="00F70B74" w:rsidP="00F70B74">
      <w:pPr>
        <w:numPr>
          <w:ilvl w:val="0"/>
          <w:numId w:val="13"/>
        </w:numPr>
        <w:shd w:val="clear" w:color="auto" w:fill="FFFFFF"/>
        <w:tabs>
          <w:tab w:val="left" w:pos="360"/>
        </w:tabs>
        <w:jc w:val="both"/>
        <w:rPr>
          <w:color w:val="000000"/>
          <w:spacing w:val="1"/>
          <w:w w:val="101"/>
          <w:szCs w:val="24"/>
        </w:rPr>
      </w:pPr>
      <w:r w:rsidRPr="00760CC1">
        <w:rPr>
          <w:color w:val="000000"/>
          <w:spacing w:val="1"/>
          <w:w w:val="101"/>
          <w:szCs w:val="24"/>
        </w:rPr>
        <w:t xml:space="preserve">W terminie 30 dni od dnia złożenia kompletnego pisemnego wniosku, o którym mowa w art. 6 ustęp 6 Ustawy, przedsiębiorstwo sprawdza spełnianie wszystkich warunków określonych w tym przepisie, a w razie stwierdzenia ich spełnienia, zobowiązane jest przedstawić projekt umowy z właścicielem lub zarządcą budynku </w:t>
      </w:r>
      <w:proofErr w:type="spellStart"/>
      <w:r w:rsidRPr="00760CC1">
        <w:rPr>
          <w:color w:val="000000"/>
          <w:spacing w:val="1"/>
          <w:w w:val="101"/>
          <w:szCs w:val="24"/>
        </w:rPr>
        <w:t>wielolokalowego</w:t>
      </w:r>
      <w:proofErr w:type="spellEnd"/>
      <w:r w:rsidRPr="00760CC1">
        <w:rPr>
          <w:color w:val="000000"/>
          <w:spacing w:val="1"/>
          <w:w w:val="101"/>
          <w:szCs w:val="24"/>
        </w:rPr>
        <w:t xml:space="preserve"> lub budynków </w:t>
      </w:r>
      <w:proofErr w:type="spellStart"/>
      <w:r w:rsidRPr="00760CC1">
        <w:rPr>
          <w:color w:val="000000"/>
          <w:spacing w:val="1"/>
          <w:w w:val="101"/>
          <w:szCs w:val="24"/>
        </w:rPr>
        <w:t>wielolokalowych</w:t>
      </w:r>
      <w:proofErr w:type="spellEnd"/>
      <w:r w:rsidRPr="00760CC1">
        <w:rPr>
          <w:color w:val="000000"/>
          <w:spacing w:val="1"/>
          <w:w w:val="101"/>
          <w:szCs w:val="24"/>
        </w:rPr>
        <w:t xml:space="preserve"> oraz projekty umowy z osobami korzystającymi z lokali </w:t>
      </w:r>
      <w:r>
        <w:rPr>
          <w:color w:val="000000"/>
          <w:spacing w:val="1"/>
          <w:w w:val="101"/>
          <w:szCs w:val="24"/>
        </w:rPr>
        <w:t xml:space="preserve">            </w:t>
      </w:r>
      <w:r w:rsidRPr="00760CC1">
        <w:rPr>
          <w:color w:val="000000"/>
          <w:spacing w:val="1"/>
          <w:w w:val="101"/>
          <w:szCs w:val="24"/>
        </w:rPr>
        <w:t xml:space="preserve">w takim budynku. </w:t>
      </w:r>
    </w:p>
    <w:p w:rsidR="00F70B74" w:rsidRPr="00C53071" w:rsidRDefault="00F70B74" w:rsidP="00F70B74">
      <w:pPr>
        <w:ind w:left="705" w:hanging="705"/>
        <w:jc w:val="center"/>
        <w:rPr>
          <w:b/>
          <w:sz w:val="20"/>
        </w:rPr>
      </w:pPr>
    </w:p>
    <w:p w:rsidR="00F70B74" w:rsidRDefault="00F70B74" w:rsidP="00F70B74">
      <w:pPr>
        <w:ind w:left="705" w:hanging="705"/>
        <w:jc w:val="center"/>
        <w:rPr>
          <w:b/>
          <w:szCs w:val="24"/>
        </w:rPr>
      </w:pPr>
      <w:r>
        <w:rPr>
          <w:b/>
          <w:szCs w:val="24"/>
        </w:rPr>
        <w:t>§ 6</w:t>
      </w:r>
    </w:p>
    <w:p w:rsidR="00F70B74" w:rsidRDefault="00F70B74" w:rsidP="00F70B74">
      <w:pPr>
        <w:numPr>
          <w:ilvl w:val="0"/>
          <w:numId w:val="12"/>
        </w:numPr>
        <w:shd w:val="clear" w:color="auto" w:fill="FFFFFF"/>
        <w:tabs>
          <w:tab w:val="left" w:pos="367"/>
        </w:tabs>
        <w:ind w:left="360"/>
        <w:jc w:val="both"/>
        <w:rPr>
          <w:color w:val="000000"/>
          <w:spacing w:val="-1"/>
          <w:w w:val="101"/>
          <w:szCs w:val="24"/>
        </w:rPr>
      </w:pPr>
      <w:r>
        <w:rPr>
          <w:color w:val="000000"/>
          <w:spacing w:val="-1"/>
          <w:w w:val="101"/>
          <w:szCs w:val="24"/>
        </w:rPr>
        <w:t>Umowy, w zależności od okoliczności oraz decyzji stron, zawierane są na czas określony lub nieokreślony.</w:t>
      </w:r>
    </w:p>
    <w:p w:rsidR="00F70B74" w:rsidRDefault="00F70B74" w:rsidP="00F70B74">
      <w:pPr>
        <w:numPr>
          <w:ilvl w:val="0"/>
          <w:numId w:val="12"/>
        </w:numPr>
        <w:shd w:val="clear" w:color="auto" w:fill="FFFFFF"/>
        <w:tabs>
          <w:tab w:val="left" w:pos="367"/>
        </w:tabs>
        <w:ind w:left="360"/>
        <w:jc w:val="both"/>
      </w:pPr>
      <w:r>
        <w:t>Odbiorca usług zobowiązany jest do:</w:t>
      </w:r>
    </w:p>
    <w:p w:rsidR="00F70B74" w:rsidRPr="00E106DE" w:rsidRDefault="00F70B74" w:rsidP="00F70B74">
      <w:pPr>
        <w:numPr>
          <w:ilvl w:val="0"/>
          <w:numId w:val="29"/>
        </w:numPr>
        <w:jc w:val="both"/>
        <w:rPr>
          <w:color w:val="FF0000"/>
          <w:szCs w:val="24"/>
        </w:rPr>
      </w:pPr>
      <w:r w:rsidRPr="00E106DE">
        <w:rPr>
          <w:color w:val="000000"/>
          <w:szCs w:val="24"/>
        </w:rPr>
        <w:t>zapewnienia niezawodnego działania posiadanych instalacji i przyłączy wodociągowych i kanalizacyjnych</w:t>
      </w:r>
      <w:r>
        <w:rPr>
          <w:color w:val="000000"/>
          <w:szCs w:val="24"/>
        </w:rPr>
        <w:t>,</w:t>
      </w:r>
      <w:r w:rsidRPr="00E106DE">
        <w:rPr>
          <w:color w:val="000000"/>
          <w:szCs w:val="24"/>
        </w:rPr>
        <w:t xml:space="preserve"> </w:t>
      </w:r>
    </w:p>
    <w:p w:rsidR="00F70B74" w:rsidRPr="00E106DE" w:rsidRDefault="00F70B74" w:rsidP="00F70B74">
      <w:pPr>
        <w:numPr>
          <w:ilvl w:val="0"/>
          <w:numId w:val="29"/>
        </w:numPr>
        <w:jc w:val="both"/>
        <w:rPr>
          <w:color w:val="000000"/>
          <w:szCs w:val="24"/>
        </w:rPr>
      </w:pPr>
      <w:r w:rsidRPr="00E106DE">
        <w:rPr>
          <w:color w:val="000000"/>
          <w:szCs w:val="24"/>
        </w:rPr>
        <w:t xml:space="preserve">natychmiastowego powiadomienia przedsiębiorstwa o awarii posiadanych instalacji </w:t>
      </w:r>
      <w:r>
        <w:rPr>
          <w:color w:val="000000"/>
          <w:szCs w:val="24"/>
        </w:rPr>
        <w:t xml:space="preserve">                 </w:t>
      </w:r>
      <w:r w:rsidRPr="00E106DE">
        <w:rPr>
          <w:color w:val="000000"/>
          <w:szCs w:val="24"/>
        </w:rPr>
        <w:t>i przyłączy mający wpływ na wskazania wodomierza głównego oraz inne urządzenia przedsiębiorstwa,</w:t>
      </w:r>
    </w:p>
    <w:p w:rsidR="00F70B74" w:rsidRPr="00E106DE" w:rsidRDefault="00F70B74" w:rsidP="00F70B74">
      <w:pPr>
        <w:numPr>
          <w:ilvl w:val="0"/>
          <w:numId w:val="29"/>
        </w:numPr>
        <w:jc w:val="both"/>
        <w:rPr>
          <w:color w:val="000000"/>
          <w:szCs w:val="24"/>
        </w:rPr>
      </w:pPr>
      <w:r w:rsidRPr="00E106DE">
        <w:rPr>
          <w:color w:val="000000"/>
          <w:szCs w:val="24"/>
        </w:rPr>
        <w:t>powstrzymania się od jakichkolwiek działań mających wpływ na zmianę lub pogorszenie stanu technicznego instalacji oraz urządzeń należących do przedsiębiorstwa, a w szczególności wodomierza głównego i jego usytuowania,</w:t>
      </w:r>
    </w:p>
    <w:p w:rsidR="00F70B74" w:rsidRPr="006C4DE4" w:rsidRDefault="00F70B74" w:rsidP="00F70B74">
      <w:pPr>
        <w:numPr>
          <w:ilvl w:val="0"/>
          <w:numId w:val="29"/>
        </w:numPr>
        <w:jc w:val="both"/>
        <w:rPr>
          <w:rFonts w:ascii="Tahoma" w:hAnsi="Tahoma" w:cs="Tahoma"/>
          <w:szCs w:val="24"/>
        </w:rPr>
      </w:pPr>
      <w:r>
        <w:t xml:space="preserve">nie dokonywania, bez uprzedniej zgody przedsiębiorstwa, zmian w wewnętrznej instalacji wodociągowej lub kanalizacyjnej mogących negatywnie </w:t>
      </w:r>
      <w:r w:rsidRPr="00E22BF8">
        <w:rPr>
          <w:color w:val="000000"/>
        </w:rPr>
        <w:t>wpływać na jakość usług świadczonych przez przedsiębiorstwo,</w:t>
      </w:r>
    </w:p>
    <w:p w:rsidR="00F70B74" w:rsidRPr="006C4DE4" w:rsidRDefault="00F70B74" w:rsidP="00F70B74">
      <w:pPr>
        <w:numPr>
          <w:ilvl w:val="0"/>
          <w:numId w:val="29"/>
        </w:numPr>
        <w:jc w:val="both"/>
        <w:rPr>
          <w:rFonts w:ascii="Tahoma" w:hAnsi="Tahoma" w:cs="Tahoma"/>
          <w:szCs w:val="24"/>
        </w:rPr>
      </w:pPr>
      <w:r>
        <w:t xml:space="preserve">informowania przedsiębiorstwa o własnych ujęciach wody oraz o instalacjach zasilanych z tych ujęć, celem umożliwienia ustalenia, czy mogą one oddziaływać na </w:t>
      </w:r>
      <w:r>
        <w:lastRenderedPageBreak/>
        <w:t>instalacje zasilane z sieci eksploatowanej przez przedsiębiorstwo oraz ustalenia ilości ścieków odprowadzanych do kanalizacji,</w:t>
      </w:r>
    </w:p>
    <w:p w:rsidR="00F70B74" w:rsidRPr="006C4DE4" w:rsidRDefault="00F70B74" w:rsidP="00F70B74">
      <w:pPr>
        <w:numPr>
          <w:ilvl w:val="0"/>
          <w:numId w:val="29"/>
        </w:numPr>
        <w:jc w:val="both"/>
        <w:rPr>
          <w:rFonts w:ascii="Tahoma" w:hAnsi="Tahoma" w:cs="Tahoma"/>
          <w:szCs w:val="24"/>
        </w:rPr>
      </w:pPr>
      <w:r>
        <w:t>pisemnego powiadamiania przedsiębiorstwa o wszelkich zmianach wpływających na wysokość poboru wody i jej przeznaczenia,</w:t>
      </w:r>
    </w:p>
    <w:p w:rsidR="00F70B74" w:rsidRPr="006C4DE4" w:rsidRDefault="00F70B74" w:rsidP="00F70B74">
      <w:pPr>
        <w:numPr>
          <w:ilvl w:val="0"/>
          <w:numId w:val="29"/>
        </w:numPr>
        <w:jc w:val="both"/>
        <w:rPr>
          <w:rFonts w:ascii="Tahoma" w:hAnsi="Tahoma" w:cs="Tahoma"/>
          <w:szCs w:val="24"/>
        </w:rPr>
      </w:pPr>
      <w:r>
        <w:t>pisemnego powiadomienia przedsiębiorstwa o utracie tytułu prawnego do korzystania z lokalu lub nieruchomości,</w:t>
      </w:r>
    </w:p>
    <w:p w:rsidR="00F70B74" w:rsidRPr="00F93F0F" w:rsidRDefault="00F70B74" w:rsidP="00F70B74">
      <w:pPr>
        <w:numPr>
          <w:ilvl w:val="0"/>
          <w:numId w:val="29"/>
        </w:numPr>
        <w:jc w:val="both"/>
        <w:rPr>
          <w:rFonts w:ascii="Tahoma" w:hAnsi="Tahoma" w:cs="Tahoma"/>
          <w:color w:val="000000"/>
          <w:szCs w:val="24"/>
        </w:rPr>
      </w:pPr>
      <w:r w:rsidRPr="00F93F0F">
        <w:rPr>
          <w:rFonts w:eastAsia="TimesNewRomanPSMT"/>
          <w:color w:val="000000"/>
          <w:szCs w:val="24"/>
        </w:rPr>
        <w:t>użytkowania instalacji wodociągowej w sposób eliminujący możliwość wystąpienia skażenia</w:t>
      </w:r>
      <w:r w:rsidRPr="00F93F0F">
        <w:rPr>
          <w:color w:val="000000"/>
          <w:szCs w:val="24"/>
        </w:rPr>
        <w:t xml:space="preserve"> </w:t>
      </w:r>
      <w:r w:rsidRPr="00F93F0F">
        <w:rPr>
          <w:rFonts w:eastAsia="TimesNewRomanPSMT"/>
          <w:color w:val="000000"/>
          <w:szCs w:val="24"/>
        </w:rPr>
        <w:t>chemicznego lub bakteriologicznego wody w sieci wodociągowej na skutek cofnięcia się</w:t>
      </w:r>
      <w:r w:rsidRPr="00F93F0F">
        <w:rPr>
          <w:color w:val="000000"/>
          <w:szCs w:val="24"/>
        </w:rPr>
        <w:t xml:space="preserve"> </w:t>
      </w:r>
      <w:r w:rsidRPr="00F93F0F">
        <w:rPr>
          <w:rFonts w:eastAsia="TimesNewRomanPSMT"/>
          <w:color w:val="000000"/>
          <w:szCs w:val="24"/>
        </w:rPr>
        <w:t xml:space="preserve">wody z instalacji wodociągowej, powrotu ciepłej wody lub wody </w:t>
      </w:r>
      <w:r>
        <w:rPr>
          <w:rFonts w:eastAsia="TimesNewRomanPSMT"/>
          <w:color w:val="000000"/>
          <w:szCs w:val="24"/>
        </w:rPr>
        <w:t xml:space="preserve">                     </w:t>
      </w:r>
      <w:r w:rsidRPr="00F93F0F">
        <w:rPr>
          <w:rFonts w:eastAsia="TimesNewRomanPSMT"/>
          <w:color w:val="000000"/>
          <w:szCs w:val="24"/>
        </w:rPr>
        <w:t xml:space="preserve">z instalacji centralnego ogrzewania, mieszania się wód z ujęć własnych z wodą w sieci wodociągowej, </w:t>
      </w:r>
    </w:p>
    <w:p w:rsidR="00F70B74" w:rsidRPr="00F93F0F" w:rsidRDefault="00F70B74" w:rsidP="00F70B74">
      <w:pPr>
        <w:numPr>
          <w:ilvl w:val="0"/>
          <w:numId w:val="29"/>
        </w:numPr>
        <w:jc w:val="both"/>
        <w:rPr>
          <w:rFonts w:ascii="Tahoma" w:hAnsi="Tahoma" w:cs="Tahoma"/>
          <w:color w:val="000000"/>
          <w:szCs w:val="24"/>
        </w:rPr>
      </w:pPr>
      <w:r w:rsidRPr="00F93F0F">
        <w:rPr>
          <w:rFonts w:eastAsia="TimesNewRomanPSMT"/>
          <w:color w:val="000000"/>
          <w:szCs w:val="24"/>
        </w:rPr>
        <w:t>przestrzegania warunków wprowadzania ścieków do urządzeń kanalizacyjnych,           w tym</w:t>
      </w:r>
      <w:r w:rsidRPr="00F93F0F">
        <w:rPr>
          <w:color w:val="000000"/>
          <w:szCs w:val="24"/>
        </w:rPr>
        <w:t xml:space="preserve"> </w:t>
      </w:r>
      <w:r w:rsidRPr="00F93F0F">
        <w:rPr>
          <w:rFonts w:eastAsia="TimesNewRomanPSMT"/>
          <w:color w:val="000000"/>
          <w:szCs w:val="24"/>
        </w:rPr>
        <w:t>dopuszczalnych ilości ścieków oraz wartości wskaźników zanieczyszczeń, uregulowanych</w:t>
      </w:r>
      <w:r w:rsidRPr="00F93F0F">
        <w:rPr>
          <w:color w:val="000000"/>
          <w:szCs w:val="24"/>
        </w:rPr>
        <w:t xml:space="preserve"> </w:t>
      </w:r>
      <w:r w:rsidRPr="00F93F0F">
        <w:rPr>
          <w:rFonts w:eastAsia="TimesNewRomanPSMT"/>
          <w:color w:val="000000"/>
          <w:szCs w:val="24"/>
        </w:rPr>
        <w:t xml:space="preserve">w przepisach wykonawczych do Ustawy. </w:t>
      </w:r>
    </w:p>
    <w:p w:rsidR="00F70B74" w:rsidRPr="00C53071" w:rsidRDefault="00F70B74" w:rsidP="00F70B74">
      <w:pPr>
        <w:ind w:left="705" w:hanging="705"/>
        <w:jc w:val="center"/>
        <w:rPr>
          <w:b/>
          <w:sz w:val="20"/>
        </w:rPr>
      </w:pPr>
    </w:p>
    <w:p w:rsidR="00F70B74" w:rsidRDefault="00F70B74" w:rsidP="00F70B74">
      <w:pPr>
        <w:ind w:left="705" w:hanging="705"/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:rsidR="00F70B74" w:rsidRDefault="00F70B74" w:rsidP="00F70B7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>Umowa wygasa w przypadku:</w:t>
      </w:r>
    </w:p>
    <w:p w:rsidR="00F70B74" w:rsidRDefault="00F70B74" w:rsidP="00F70B74">
      <w:pPr>
        <w:numPr>
          <w:ilvl w:val="0"/>
          <w:numId w:val="22"/>
        </w:numPr>
        <w:tabs>
          <w:tab w:val="left" w:pos="720"/>
        </w:tabs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>śmierci odbiorcy usług będącego osobą fizyczną,</w:t>
      </w:r>
    </w:p>
    <w:p w:rsidR="00F70B74" w:rsidRDefault="00F70B74" w:rsidP="00F70B74">
      <w:pPr>
        <w:numPr>
          <w:ilvl w:val="0"/>
          <w:numId w:val="22"/>
        </w:numPr>
        <w:tabs>
          <w:tab w:val="left" w:pos="720"/>
        </w:tabs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>zakończenia postępowania upadłościowego w celu likwidacji lub likwidacyjnego strony będącej przedsiębiorcą,</w:t>
      </w:r>
    </w:p>
    <w:p w:rsidR="00F70B74" w:rsidRDefault="00F70B74" w:rsidP="00F70B74">
      <w:pPr>
        <w:numPr>
          <w:ilvl w:val="0"/>
          <w:numId w:val="22"/>
        </w:numPr>
        <w:tabs>
          <w:tab w:val="left" w:pos="720"/>
        </w:tabs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>utraty przez przedsiębiorstwo zezwolenia na prowadzenie działalności w zakresie zbiorowego zaopatrzenia w wodę i zbiorowego odprowadzania ścieków.</w:t>
      </w:r>
    </w:p>
    <w:p w:rsidR="00F70B74" w:rsidRDefault="00F70B74" w:rsidP="00F70B7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 xml:space="preserve">Umowa zawarta z osobą korzystającą z lokalu w budynku </w:t>
      </w:r>
      <w:proofErr w:type="spellStart"/>
      <w:r>
        <w:rPr>
          <w:szCs w:val="24"/>
          <w:lang w:eastAsia="en-US" w:bidi="en-US"/>
        </w:rPr>
        <w:t>wielolokalowym</w:t>
      </w:r>
      <w:proofErr w:type="spellEnd"/>
      <w:r>
        <w:rPr>
          <w:szCs w:val="24"/>
          <w:lang w:eastAsia="en-US" w:bidi="en-US"/>
        </w:rPr>
        <w:t xml:space="preserve"> wygasa, poza przyczynami wskazanymi w ustępie 1, również </w:t>
      </w:r>
      <w:r>
        <w:rPr>
          <w:color w:val="000000"/>
          <w:szCs w:val="24"/>
          <w:lang w:eastAsia="en-US" w:bidi="en-US"/>
        </w:rPr>
        <w:t>w razie rozwiązania albo wygaśnięcia</w:t>
      </w:r>
      <w:r>
        <w:rPr>
          <w:szCs w:val="24"/>
          <w:lang w:eastAsia="en-US" w:bidi="en-US"/>
        </w:rPr>
        <w:t xml:space="preserve"> umowy zawartej przez przedsiębiorstwo z właścicielem lub zarządcą nieruchomości,               w której znajduje się lokal.</w:t>
      </w:r>
    </w:p>
    <w:p w:rsidR="00F70B74" w:rsidRDefault="00F70B74" w:rsidP="00F70B74">
      <w:pPr>
        <w:jc w:val="center"/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IV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Sposób rozliczeń w oparciu o ceny i stawki opłat ustalone w taryfach</w:t>
      </w:r>
    </w:p>
    <w:p w:rsidR="00F70B74" w:rsidRPr="00C53071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8</w:t>
      </w:r>
    </w:p>
    <w:p w:rsidR="00F70B74" w:rsidRDefault="00F70B74" w:rsidP="00F70B74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color w:val="000000"/>
          <w:spacing w:val="2"/>
          <w:szCs w:val="24"/>
        </w:rPr>
      </w:pPr>
      <w:r>
        <w:rPr>
          <w:color w:val="000000"/>
          <w:spacing w:val="4"/>
          <w:szCs w:val="24"/>
        </w:rPr>
        <w:t xml:space="preserve">Rozliczenia za usługi z tytułu </w:t>
      </w:r>
      <w:r>
        <w:rPr>
          <w:szCs w:val="24"/>
        </w:rPr>
        <w:t>dostarczania wody lub odprowadzania ścieków</w:t>
      </w:r>
      <w:r>
        <w:rPr>
          <w:color w:val="000000"/>
          <w:spacing w:val="4"/>
          <w:szCs w:val="24"/>
        </w:rPr>
        <w:t xml:space="preserve"> są dokonywane</w:t>
      </w:r>
      <w:r>
        <w:rPr>
          <w:color w:val="000000"/>
          <w:spacing w:val="1"/>
          <w:szCs w:val="24"/>
        </w:rPr>
        <w:t xml:space="preserve"> w oparciu o ceny i stawki opłat określone w obowiązujących  </w:t>
      </w:r>
      <w:r>
        <w:rPr>
          <w:color w:val="000000"/>
          <w:spacing w:val="2"/>
          <w:szCs w:val="24"/>
        </w:rPr>
        <w:t>taryfach.</w:t>
      </w:r>
    </w:p>
    <w:p w:rsidR="00F70B74" w:rsidRDefault="00F70B74" w:rsidP="00F70B74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Ilość pobranej wody oraz odprowadzonych ścieków jest określana zgodnie                             z postanowieniami umowy.</w:t>
      </w:r>
    </w:p>
    <w:p w:rsidR="00F70B74" w:rsidRDefault="00F70B74" w:rsidP="00F70B74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Opłaty za inne usługi rozliczane będą na podstawie odrębnych umów zawartych pomiędzy przedsiębiorstwem a podmiotem korzystającym z takich usług.</w:t>
      </w:r>
    </w:p>
    <w:p w:rsidR="00F70B74" w:rsidRPr="00C53071" w:rsidRDefault="00F70B74" w:rsidP="00F70B74">
      <w:pPr>
        <w:shd w:val="clear" w:color="auto" w:fill="FFFFFF"/>
        <w:jc w:val="both"/>
        <w:rPr>
          <w:color w:val="000000"/>
          <w:spacing w:val="2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9</w:t>
      </w:r>
    </w:p>
    <w:p w:rsidR="00F70B74" w:rsidRDefault="00F70B74" w:rsidP="00F70B74">
      <w:pPr>
        <w:shd w:val="clear" w:color="auto" w:fill="FFFFFF"/>
        <w:ind w:right="6"/>
        <w:jc w:val="both"/>
        <w:rPr>
          <w:color w:val="000000"/>
          <w:szCs w:val="24"/>
        </w:rPr>
      </w:pPr>
      <w:r>
        <w:rPr>
          <w:color w:val="000000"/>
          <w:spacing w:val="4"/>
          <w:szCs w:val="24"/>
        </w:rPr>
        <w:t xml:space="preserve">Rozliczenia za usługi z tytułu </w:t>
      </w:r>
      <w:r>
        <w:rPr>
          <w:szCs w:val="24"/>
        </w:rPr>
        <w:t>dostarczania wody lub odprowadzania ścieków</w:t>
      </w:r>
      <w:r>
        <w:rPr>
          <w:color w:val="000000"/>
          <w:spacing w:val="4"/>
          <w:szCs w:val="24"/>
        </w:rPr>
        <w:t xml:space="preserve"> są dokonywane w okresach obrachunkowych, których długość określa umowa, przy czym długość takiego okresu nie może być krótsza niż jeden </w:t>
      </w:r>
      <w:r>
        <w:rPr>
          <w:color w:val="000000"/>
          <w:szCs w:val="24"/>
        </w:rPr>
        <w:t>miesiąc i dłuższa niż sześć miesięcy.</w:t>
      </w:r>
    </w:p>
    <w:p w:rsidR="00F70B74" w:rsidRPr="00C53071" w:rsidRDefault="00F70B74" w:rsidP="00F70B74">
      <w:pPr>
        <w:shd w:val="clear" w:color="auto" w:fill="FFFFFF"/>
        <w:ind w:right="-50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10</w:t>
      </w:r>
    </w:p>
    <w:p w:rsidR="00F70B74" w:rsidRDefault="00F70B74" w:rsidP="00F70B74">
      <w:pPr>
        <w:pStyle w:val="Tekstpodstawowy21"/>
        <w:numPr>
          <w:ilvl w:val="0"/>
          <w:numId w:val="1"/>
        </w:numPr>
        <w:tabs>
          <w:tab w:val="left" w:pos="360"/>
        </w:tabs>
        <w:rPr>
          <w:szCs w:val="24"/>
        </w:rPr>
      </w:pPr>
      <w:r>
        <w:rPr>
          <w:szCs w:val="24"/>
        </w:rPr>
        <w:t>Wejście w życie nowej taryfy nie wymaga zmiany umowy i obowiązuje w rozliczeniach za usługi świadczone przez przedsiębiorstwo bez potrzeby odrębnego powiadamiania odbiorcy usług. Powyższe postanowienie stosuje się odpowiednio do zmiany ustawy                  o podatku od towarów i usług, a w szczególności stawek tego podatku.</w:t>
      </w:r>
    </w:p>
    <w:p w:rsidR="00F70B74" w:rsidRPr="00C53071" w:rsidRDefault="00F70B74" w:rsidP="00C53071">
      <w:pPr>
        <w:shd w:val="clear" w:color="auto" w:fill="FFFFFF"/>
        <w:ind w:right="-50"/>
        <w:rPr>
          <w:b/>
          <w:color w:val="000000"/>
          <w:spacing w:val="16"/>
          <w:sz w:val="20"/>
        </w:rPr>
      </w:pPr>
    </w:p>
    <w:p w:rsidR="00F84421" w:rsidRDefault="00F84421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</w:p>
    <w:p w:rsidR="00F84421" w:rsidRDefault="00F84421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lastRenderedPageBreak/>
        <w:t>§ 11</w:t>
      </w:r>
    </w:p>
    <w:p w:rsidR="00F70B74" w:rsidRDefault="00F70B74" w:rsidP="00F70B74">
      <w:pPr>
        <w:pStyle w:val="Tekstpodstawowy31"/>
        <w:numPr>
          <w:ilvl w:val="0"/>
          <w:numId w:val="11"/>
        </w:numPr>
        <w:tabs>
          <w:tab w:val="left" w:pos="360"/>
        </w:tabs>
        <w:rPr>
          <w:szCs w:val="24"/>
        </w:rPr>
      </w:pPr>
      <w:r>
        <w:rPr>
          <w:szCs w:val="24"/>
        </w:rPr>
        <w:t>Podstawą obciążenia odbiorcy usług należnościami z tytułu świadczonych przez przedsiębiorstwo usług jest faktura wystawiona przez przedsiębiorstwo, zgodnie                         z obowiązującymi w tym zakresie przepisami prawa oraz postanowieniami umowy zawartej z odbiorcą usług.</w:t>
      </w:r>
    </w:p>
    <w:p w:rsidR="00F70B74" w:rsidRDefault="00F70B74" w:rsidP="00F70B74">
      <w:pPr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color w:val="000000"/>
          <w:spacing w:val="1"/>
          <w:szCs w:val="24"/>
        </w:rPr>
      </w:pPr>
      <w:r>
        <w:rPr>
          <w:color w:val="000000"/>
          <w:szCs w:val="24"/>
        </w:rPr>
        <w:t xml:space="preserve">Termin płatności należności </w:t>
      </w:r>
      <w:r>
        <w:rPr>
          <w:color w:val="000000"/>
          <w:spacing w:val="1"/>
          <w:szCs w:val="24"/>
        </w:rPr>
        <w:t>z tytułu świadczonych przez przedsiębiorstwo usług określa umowa.</w:t>
      </w:r>
    </w:p>
    <w:p w:rsidR="00F70B74" w:rsidRDefault="00F70B74" w:rsidP="00F70B74">
      <w:pPr>
        <w:jc w:val="center"/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V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Warunki techniczne przyłączania do sieci</w:t>
      </w:r>
    </w:p>
    <w:p w:rsidR="00F70B74" w:rsidRPr="00C53071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12</w:t>
      </w:r>
    </w:p>
    <w:p w:rsidR="00F70B74" w:rsidRDefault="00F70B74" w:rsidP="00F70B74">
      <w:pPr>
        <w:shd w:val="clear" w:color="auto" w:fill="FFFFFF"/>
        <w:ind w:right="-50"/>
        <w:jc w:val="both"/>
        <w:rPr>
          <w:color w:val="000000"/>
          <w:szCs w:val="24"/>
        </w:rPr>
      </w:pPr>
      <w:r>
        <w:rPr>
          <w:color w:val="000000"/>
          <w:szCs w:val="24"/>
        </w:rPr>
        <w:t>Podmiot ubiegający się o przyłączenie jego nieruchomości do sieci składa przedsiębiorstwu wniosek o przyłączenie, który powinien zawierać, co najmniej:</w:t>
      </w:r>
    </w:p>
    <w:p w:rsidR="00F70B74" w:rsidRDefault="00F70B74" w:rsidP="00F70B74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imię i nazwisko (lub nazwę) wnioskodawcy,</w:t>
      </w:r>
    </w:p>
    <w:p w:rsidR="00F70B74" w:rsidRDefault="00F70B74" w:rsidP="00F70B74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adres do korespondencji,</w:t>
      </w:r>
    </w:p>
    <w:p w:rsidR="00F70B74" w:rsidRDefault="00F70B74" w:rsidP="00F70B74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określenie przewidywanej ilości pobieranej wody oraz jej przeznaczenia,</w:t>
      </w:r>
    </w:p>
    <w:p w:rsidR="00F70B74" w:rsidRDefault="00F70B74" w:rsidP="00F70B74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wskazanie przewidywanej ilości odprowadzanych ścieków i ich rodzaju (w przypadku dostawców ścieków przemysłowych, również jakości odprowadzanych ścieków (względnie potwierdzonych badaniami) oraz zastosowanych lub planowanych do zastosowania urządzeń podczyszczających),</w:t>
      </w:r>
    </w:p>
    <w:p w:rsidR="00F70B74" w:rsidRDefault="00F70B74" w:rsidP="00F70B74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opis nieruchomości, do której będzie dostarczana woda lub z której będą odprowadzane ścieki, w szczególności określenie jej powierzchni, sposobu zagospodarowania                            i przeznaczenia, </w:t>
      </w:r>
    </w:p>
    <w:p w:rsidR="00F70B74" w:rsidRDefault="00F70B74" w:rsidP="00F70B74">
      <w:pPr>
        <w:numPr>
          <w:ilvl w:val="0"/>
          <w:numId w:val="10"/>
        </w:numPr>
        <w:tabs>
          <w:tab w:val="left" w:pos="360"/>
        </w:tabs>
        <w:rPr>
          <w:color w:val="000000"/>
          <w:szCs w:val="24"/>
        </w:rPr>
      </w:pPr>
      <w:r>
        <w:rPr>
          <w:color w:val="000000"/>
          <w:szCs w:val="24"/>
        </w:rPr>
        <w:t>wskazanie proponowanego terminu rozpoczęcia poboru wody i odprowadzania ścieków.</w:t>
      </w:r>
    </w:p>
    <w:p w:rsidR="00F70B74" w:rsidRPr="00C53071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13</w:t>
      </w:r>
    </w:p>
    <w:p w:rsidR="00F70B74" w:rsidRDefault="00F70B74" w:rsidP="00F70B74">
      <w:pPr>
        <w:shd w:val="clear" w:color="auto" w:fill="FFFFFF"/>
        <w:tabs>
          <w:tab w:val="left" w:pos="360"/>
        </w:tabs>
        <w:ind w:left="360" w:hanging="360"/>
        <w:jc w:val="both"/>
        <w:rPr>
          <w:szCs w:val="24"/>
        </w:rPr>
      </w:pPr>
      <w:r>
        <w:rPr>
          <w:szCs w:val="24"/>
        </w:rPr>
        <w:t>Do wniosku, o którym mowa w § 12, podmiot ubiegający się o przyłączenie do sieci powinien załączyć:</w:t>
      </w:r>
    </w:p>
    <w:p w:rsidR="00F70B74" w:rsidRPr="002E5357" w:rsidRDefault="00F70B74" w:rsidP="00F70B74">
      <w:pPr>
        <w:numPr>
          <w:ilvl w:val="0"/>
          <w:numId w:val="2"/>
        </w:numPr>
        <w:shd w:val="clear" w:color="auto" w:fill="FFFFFF"/>
        <w:tabs>
          <w:tab w:val="left" w:pos="360"/>
          <w:tab w:val="left" w:pos="691"/>
        </w:tabs>
        <w:jc w:val="both"/>
        <w:rPr>
          <w:spacing w:val="1"/>
          <w:szCs w:val="24"/>
        </w:rPr>
      </w:pPr>
      <w:r w:rsidRPr="002E5357">
        <w:rPr>
          <w:spacing w:val="1"/>
          <w:szCs w:val="24"/>
        </w:rPr>
        <w:t>do wglądu dokument określający stan prawny nieruchomości, której wniosek dotyczy oraz dokument potwierdzający jego tytuł prawny do korzystania z nieruchomości,</w:t>
      </w:r>
    </w:p>
    <w:p w:rsidR="00F70B74" w:rsidRPr="002E5357" w:rsidRDefault="00F70B74" w:rsidP="00F70B74">
      <w:pPr>
        <w:numPr>
          <w:ilvl w:val="0"/>
          <w:numId w:val="2"/>
        </w:numPr>
        <w:shd w:val="clear" w:color="auto" w:fill="FFFFFF"/>
        <w:tabs>
          <w:tab w:val="left" w:pos="360"/>
          <w:tab w:val="left" w:pos="691"/>
        </w:tabs>
        <w:jc w:val="both"/>
        <w:rPr>
          <w:spacing w:val="1"/>
          <w:szCs w:val="24"/>
        </w:rPr>
      </w:pPr>
      <w:r w:rsidRPr="002E5357">
        <w:rPr>
          <w:spacing w:val="1"/>
          <w:szCs w:val="24"/>
        </w:rPr>
        <w:t>oświadczenie potwierdzające jego tytuł prawny do korzystania z nieruchomości,</w:t>
      </w:r>
    </w:p>
    <w:p w:rsidR="00F70B74" w:rsidRDefault="00F70B74" w:rsidP="00F70B74">
      <w:pPr>
        <w:numPr>
          <w:ilvl w:val="0"/>
          <w:numId w:val="2"/>
        </w:numPr>
        <w:shd w:val="clear" w:color="auto" w:fill="FFFFFF"/>
        <w:tabs>
          <w:tab w:val="left" w:pos="360"/>
          <w:tab w:val="left" w:pos="691"/>
        </w:tabs>
        <w:jc w:val="both"/>
        <w:rPr>
          <w:color w:val="000000"/>
          <w:spacing w:val="-3"/>
          <w:szCs w:val="24"/>
        </w:rPr>
      </w:pPr>
      <w:r>
        <w:rPr>
          <w:color w:val="000000"/>
          <w:spacing w:val="2"/>
          <w:szCs w:val="24"/>
        </w:rPr>
        <w:t xml:space="preserve">mapę sytuacyjną wskazującą usytuowanie określonej powyżej nieruchomości względem </w:t>
      </w:r>
      <w:r>
        <w:rPr>
          <w:color w:val="000000"/>
          <w:spacing w:val="3"/>
          <w:szCs w:val="24"/>
        </w:rPr>
        <w:t xml:space="preserve">istniejącej sieci wodociągowej i kanalizacyjnej oraz innych obiektów i urządzeń uzbrojenia </w:t>
      </w:r>
      <w:r>
        <w:rPr>
          <w:color w:val="000000"/>
          <w:spacing w:val="-3"/>
          <w:szCs w:val="24"/>
        </w:rPr>
        <w:t>terenu posadowionych na przedmiotowej nieruchomości.</w:t>
      </w:r>
    </w:p>
    <w:p w:rsidR="00F70B74" w:rsidRPr="00C53071" w:rsidRDefault="00F70B74" w:rsidP="00F70B74">
      <w:pPr>
        <w:shd w:val="clear" w:color="auto" w:fill="FFFFFF"/>
        <w:ind w:left="4579"/>
        <w:rPr>
          <w:color w:val="000000"/>
          <w:spacing w:val="18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14</w:t>
      </w:r>
    </w:p>
    <w:p w:rsidR="00F70B74" w:rsidRDefault="00F70B74" w:rsidP="00F70B74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Jeżeli są spełnione warunki techniczne umożliwiające przyłączenie nieruchomości </w:t>
      </w:r>
      <w:r>
        <w:rPr>
          <w:szCs w:val="24"/>
        </w:rPr>
        <w:br/>
        <w:t xml:space="preserve">do sieci, przedsiębiorstwo, w terminie 14 dni od otrzymania prawidłowo wypełnionego wniosku, o którym mowa w § 12, wraz z kompletem niezbędnych załączników, wydaje warunki techniczne przyłączenia nieruchomości do sieci. W przypadkach wymagających potwierdzenia aktualności map ze stanem faktycznym w terenie, termin wydania warunków technicznych przyłączenia może być wydłużony do 30 dni od dnia otrzymania wniosku. </w:t>
      </w:r>
    </w:p>
    <w:p w:rsidR="00F70B74" w:rsidRDefault="00F70B74" w:rsidP="00F70B74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Warunki techniczne przyłączenia powinny określać co najmniej:</w:t>
      </w:r>
    </w:p>
    <w:p w:rsidR="00F70B74" w:rsidRDefault="00F70B74" w:rsidP="00F70B74">
      <w:pPr>
        <w:numPr>
          <w:ilvl w:val="0"/>
          <w:numId w:val="18"/>
        </w:numPr>
        <w:tabs>
          <w:tab w:val="left" w:pos="717"/>
        </w:tabs>
        <w:jc w:val="both"/>
        <w:rPr>
          <w:szCs w:val="24"/>
        </w:rPr>
      </w:pPr>
      <w:r>
        <w:rPr>
          <w:szCs w:val="24"/>
        </w:rPr>
        <w:t xml:space="preserve">miejsce i sposób przyłączenia nieruchomości do sieci, </w:t>
      </w:r>
    </w:p>
    <w:p w:rsidR="00F70B74" w:rsidRDefault="00F70B74" w:rsidP="00F70B74">
      <w:pPr>
        <w:numPr>
          <w:ilvl w:val="0"/>
          <w:numId w:val="18"/>
        </w:numPr>
        <w:tabs>
          <w:tab w:val="left" w:pos="717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informacje o rodzaju i treści dokumentów, jakie powinien przedłożyć podmiot ubiegający się o przyłączenie do sieci,</w:t>
      </w:r>
    </w:p>
    <w:p w:rsidR="00F70B74" w:rsidRDefault="00F70B74" w:rsidP="00F70B74">
      <w:pPr>
        <w:numPr>
          <w:ilvl w:val="0"/>
          <w:numId w:val="18"/>
        </w:numPr>
        <w:tabs>
          <w:tab w:val="left" w:pos="717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okres ważności wydanych warunków przyłączenia (nie krótszy niż jeden rok),</w:t>
      </w:r>
    </w:p>
    <w:p w:rsidR="00F70B74" w:rsidRDefault="00F70B74" w:rsidP="00F70B74">
      <w:pPr>
        <w:numPr>
          <w:ilvl w:val="0"/>
          <w:numId w:val="18"/>
        </w:numPr>
        <w:tabs>
          <w:tab w:val="left" w:pos="717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parametry techniczne przyłącza, </w:t>
      </w:r>
    </w:p>
    <w:p w:rsidR="00F70B74" w:rsidRDefault="00F70B74" w:rsidP="00F70B74">
      <w:pPr>
        <w:numPr>
          <w:ilvl w:val="0"/>
          <w:numId w:val="18"/>
        </w:numPr>
        <w:tabs>
          <w:tab w:val="left" w:pos="717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lastRenderedPageBreak/>
        <w:t xml:space="preserve">miejsce zainstalowania urządzenia pomiarowego - w przypadku zamiaru odprowadzania ścieków przemysłowych i wystąpienia przesłanek określonych w art. 10 </w:t>
      </w:r>
      <w:proofErr w:type="spellStart"/>
      <w:r>
        <w:rPr>
          <w:color w:val="000000"/>
          <w:spacing w:val="-2"/>
          <w:szCs w:val="24"/>
        </w:rPr>
        <w:t>pkt</w:t>
      </w:r>
      <w:proofErr w:type="spellEnd"/>
      <w:r>
        <w:rPr>
          <w:color w:val="000000"/>
          <w:spacing w:val="-2"/>
          <w:szCs w:val="24"/>
        </w:rPr>
        <w:t xml:space="preserve"> 6 Ustawy,</w:t>
      </w:r>
    </w:p>
    <w:p w:rsidR="00F70B74" w:rsidRDefault="00F70B74" w:rsidP="00F70B74">
      <w:pPr>
        <w:numPr>
          <w:ilvl w:val="0"/>
          <w:numId w:val="18"/>
        </w:numPr>
        <w:tabs>
          <w:tab w:val="left" w:pos="717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miejsce zainstalowania wodomierza głównego.</w:t>
      </w:r>
    </w:p>
    <w:p w:rsidR="00F70B74" w:rsidRDefault="00F70B74" w:rsidP="00F70B74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szCs w:val="24"/>
        </w:rPr>
      </w:pPr>
      <w:r>
        <w:rPr>
          <w:szCs w:val="24"/>
        </w:rPr>
        <w:t>W razie braku możliwości przyłączenia nieruchomości do sieci przedsiębiorstwo                w terminie 14 dni od otrzymania prawidłowo sporządzonego i kompletnego wniosku,                o którym mowa w § 12, przesyła wnioskodawcy stosowną w tym zakresie informację, wskazując jednocześnie powody uniemożliwiające przyłączenie.</w:t>
      </w:r>
    </w:p>
    <w:p w:rsidR="00F70B74" w:rsidRPr="00C53071" w:rsidRDefault="00F70B74" w:rsidP="00F70B74">
      <w:pPr>
        <w:shd w:val="clear" w:color="auto" w:fill="FFFFFF"/>
        <w:tabs>
          <w:tab w:val="left" w:pos="576"/>
        </w:tabs>
        <w:jc w:val="both"/>
        <w:rPr>
          <w:color w:val="000000"/>
          <w:spacing w:val="-2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15</w:t>
      </w:r>
    </w:p>
    <w:p w:rsidR="00F70B74" w:rsidRDefault="00F70B74" w:rsidP="00F70B74">
      <w:pPr>
        <w:numPr>
          <w:ilvl w:val="0"/>
          <w:numId w:val="25"/>
        </w:numPr>
        <w:shd w:val="clear" w:color="auto" w:fill="FFFFFF"/>
        <w:tabs>
          <w:tab w:val="clear" w:pos="502"/>
          <w:tab w:val="num" w:pos="360"/>
        </w:tabs>
        <w:suppressAutoHyphens w:val="0"/>
        <w:ind w:left="360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Warunki techniczne przyłączenia do sieci wydawane wnioskodawcy mogą, za jego zgodą, obejmować nie tylko obowiązek wybudowania przyłącza wodociągowego lub kanalizacyjnego, ale również obowiązek wykonania innych prac lub wybudowania określonych urządzeń.</w:t>
      </w:r>
    </w:p>
    <w:p w:rsidR="00F70B74" w:rsidRDefault="00F70B74" w:rsidP="00F70B74">
      <w:pPr>
        <w:numPr>
          <w:ilvl w:val="0"/>
          <w:numId w:val="25"/>
        </w:numPr>
        <w:shd w:val="clear" w:color="auto" w:fill="FFFFFF"/>
        <w:tabs>
          <w:tab w:val="clear" w:pos="502"/>
          <w:tab w:val="num" w:pos="360"/>
        </w:tabs>
        <w:suppressAutoHyphens w:val="0"/>
        <w:ind w:left="360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W sytuacji określonej w ustępie 1, szczegółowe warunki pokrywania kosztów, podział obowiązków oraz ewentualne zasady przekazania wybudowanych przez wnioskodawcę urządzeń są określane w pisemnej umowie zawieranej przed rozpoczęciem robót.</w:t>
      </w:r>
    </w:p>
    <w:p w:rsidR="00F70B74" w:rsidRDefault="00F70B74" w:rsidP="00F70B74">
      <w:pPr>
        <w:numPr>
          <w:ilvl w:val="0"/>
          <w:numId w:val="25"/>
        </w:numPr>
        <w:shd w:val="clear" w:color="auto" w:fill="FFFFFF"/>
        <w:tabs>
          <w:tab w:val="clear" w:pos="502"/>
          <w:tab w:val="num" w:pos="360"/>
        </w:tabs>
        <w:suppressAutoHyphens w:val="0"/>
        <w:ind w:left="360"/>
        <w:jc w:val="both"/>
        <w:rPr>
          <w:spacing w:val="1"/>
          <w:szCs w:val="24"/>
        </w:rPr>
      </w:pPr>
      <w:r>
        <w:rPr>
          <w:spacing w:val="1"/>
          <w:szCs w:val="24"/>
        </w:rPr>
        <w:t>Umowa, o której mowa w ustępie 2 określa:</w:t>
      </w:r>
    </w:p>
    <w:p w:rsidR="00F70B74" w:rsidRDefault="00F70B74" w:rsidP="00F70B74">
      <w:pPr>
        <w:numPr>
          <w:ilvl w:val="0"/>
          <w:numId w:val="24"/>
        </w:numPr>
        <w:shd w:val="clear" w:color="auto" w:fill="FFFFFF"/>
        <w:tabs>
          <w:tab w:val="left" w:pos="840"/>
          <w:tab w:val="left" w:pos="1267"/>
        </w:tabs>
        <w:suppressAutoHyphens w:val="0"/>
        <w:ind w:left="698"/>
        <w:jc w:val="both"/>
        <w:rPr>
          <w:spacing w:val="1"/>
          <w:szCs w:val="24"/>
        </w:rPr>
      </w:pPr>
      <w:r>
        <w:rPr>
          <w:spacing w:val="1"/>
          <w:szCs w:val="24"/>
        </w:rPr>
        <w:t>termin wykonania prac, w tym wybudowania przyłącza,</w:t>
      </w:r>
    </w:p>
    <w:p w:rsidR="00F70B74" w:rsidRDefault="00F70B74" w:rsidP="00F70B74">
      <w:pPr>
        <w:numPr>
          <w:ilvl w:val="0"/>
          <w:numId w:val="24"/>
        </w:numPr>
        <w:shd w:val="clear" w:color="auto" w:fill="FFFFFF"/>
        <w:tabs>
          <w:tab w:val="left" w:pos="840"/>
          <w:tab w:val="left" w:pos="1267"/>
        </w:tabs>
        <w:suppressAutoHyphens w:val="0"/>
        <w:ind w:left="698"/>
        <w:jc w:val="both"/>
        <w:rPr>
          <w:spacing w:val="1"/>
          <w:szCs w:val="24"/>
        </w:rPr>
      </w:pPr>
      <w:r>
        <w:rPr>
          <w:spacing w:val="1"/>
          <w:szCs w:val="24"/>
        </w:rPr>
        <w:t>zasady kontroli przez przedsiębiorstwo sposobu wykonania prac przez wnioskodawcę.</w:t>
      </w:r>
    </w:p>
    <w:p w:rsidR="00F70B74" w:rsidRPr="00C859CC" w:rsidRDefault="00F70B74" w:rsidP="00F70B74">
      <w:pPr>
        <w:numPr>
          <w:ilvl w:val="0"/>
          <w:numId w:val="25"/>
        </w:numPr>
        <w:shd w:val="clear" w:color="auto" w:fill="FFFFFF"/>
        <w:tabs>
          <w:tab w:val="clear" w:pos="502"/>
          <w:tab w:val="num" w:pos="360"/>
          <w:tab w:val="left" w:pos="840"/>
          <w:tab w:val="left" w:pos="1267"/>
        </w:tabs>
        <w:suppressAutoHyphens w:val="0"/>
        <w:ind w:left="360"/>
        <w:jc w:val="both"/>
        <w:rPr>
          <w:spacing w:val="1"/>
          <w:szCs w:val="24"/>
        </w:rPr>
      </w:pPr>
      <w:r w:rsidRPr="00C859CC">
        <w:rPr>
          <w:spacing w:val="-2"/>
          <w:szCs w:val="24"/>
        </w:rPr>
        <w:t>W sytuacji określonej w  ustępie 1, szczegółowe warunki pokrywania kosztów, podział obowiązków oraz ewentualne zasady przekazania wybudowanych przez wnioskodawcę urządzeń powinny być określone w odrębnej umowie</w:t>
      </w:r>
      <w:r>
        <w:rPr>
          <w:spacing w:val="-2"/>
          <w:szCs w:val="24"/>
        </w:rPr>
        <w:t xml:space="preserve"> zawartej z właścicielem istniejących sieci</w:t>
      </w:r>
      <w:r w:rsidRPr="00C859CC">
        <w:rPr>
          <w:spacing w:val="-2"/>
          <w:szCs w:val="24"/>
        </w:rPr>
        <w:t>, któr</w:t>
      </w:r>
      <w:r>
        <w:rPr>
          <w:spacing w:val="-2"/>
          <w:szCs w:val="24"/>
        </w:rPr>
        <w:t>a</w:t>
      </w:r>
      <w:r w:rsidRPr="00C859CC">
        <w:rPr>
          <w:spacing w:val="-2"/>
          <w:szCs w:val="24"/>
        </w:rPr>
        <w:t xml:space="preserve"> będzie </w:t>
      </w:r>
      <w:r w:rsidRPr="00C859CC">
        <w:rPr>
          <w:rFonts w:eastAsia="TimesNewRoman"/>
          <w:szCs w:val="24"/>
          <w:lang w:eastAsia="pl-PL"/>
        </w:rPr>
        <w:t>określać:</w:t>
      </w:r>
    </w:p>
    <w:p w:rsidR="00F70B74" w:rsidRDefault="00F70B74" w:rsidP="00F70B74">
      <w:pPr>
        <w:numPr>
          <w:ilvl w:val="0"/>
          <w:numId w:val="30"/>
        </w:numPr>
        <w:shd w:val="clear" w:color="auto" w:fill="FFFFFF"/>
        <w:tabs>
          <w:tab w:val="left" w:pos="840"/>
          <w:tab w:val="left" w:pos="1267"/>
        </w:tabs>
        <w:suppressAutoHyphens w:val="0"/>
        <w:ind w:left="773"/>
        <w:jc w:val="both"/>
        <w:rPr>
          <w:spacing w:val="1"/>
          <w:szCs w:val="24"/>
        </w:rPr>
      </w:pPr>
      <w:r w:rsidRPr="00CD6515">
        <w:rPr>
          <w:color w:val="000000"/>
          <w:szCs w:val="24"/>
        </w:rPr>
        <w:t>zasady wyceny wartości urządzeń wybudowanych przez wnioskodawcę,</w:t>
      </w:r>
    </w:p>
    <w:p w:rsidR="00F70B74" w:rsidRDefault="00F70B74" w:rsidP="00F70B74">
      <w:pPr>
        <w:numPr>
          <w:ilvl w:val="0"/>
          <w:numId w:val="30"/>
        </w:numPr>
        <w:shd w:val="clear" w:color="auto" w:fill="FFFFFF"/>
        <w:tabs>
          <w:tab w:val="left" w:pos="840"/>
          <w:tab w:val="left" w:pos="1267"/>
        </w:tabs>
        <w:suppressAutoHyphens w:val="0"/>
        <w:ind w:left="773"/>
        <w:jc w:val="both"/>
        <w:rPr>
          <w:spacing w:val="1"/>
          <w:szCs w:val="24"/>
        </w:rPr>
      </w:pPr>
      <w:r w:rsidRPr="00CD6515">
        <w:rPr>
          <w:color w:val="000000"/>
          <w:spacing w:val="1"/>
          <w:szCs w:val="24"/>
        </w:rPr>
        <w:t>formę prawną przejęcia urządzeń wybudowanych przez wnioskodawcę,</w:t>
      </w:r>
    </w:p>
    <w:p w:rsidR="00F70B74" w:rsidRPr="00CD6515" w:rsidRDefault="00F70B74" w:rsidP="00F70B74">
      <w:pPr>
        <w:numPr>
          <w:ilvl w:val="0"/>
          <w:numId w:val="30"/>
        </w:numPr>
        <w:shd w:val="clear" w:color="auto" w:fill="FFFFFF"/>
        <w:tabs>
          <w:tab w:val="left" w:pos="840"/>
          <w:tab w:val="left" w:pos="1267"/>
        </w:tabs>
        <w:suppressAutoHyphens w:val="0"/>
        <w:ind w:left="773"/>
        <w:jc w:val="both"/>
        <w:rPr>
          <w:spacing w:val="1"/>
          <w:szCs w:val="24"/>
        </w:rPr>
      </w:pPr>
      <w:r w:rsidRPr="00CD6515">
        <w:rPr>
          <w:color w:val="000000"/>
          <w:spacing w:val="5"/>
          <w:szCs w:val="24"/>
        </w:rPr>
        <w:t>termin i zasady rozliczeń z tytułu przejęcia urządzeń albo korzystania z nich przez przedsiębiorstwo</w:t>
      </w:r>
      <w:r w:rsidRPr="00CD6515">
        <w:rPr>
          <w:color w:val="000000"/>
          <w:spacing w:val="1"/>
          <w:szCs w:val="24"/>
        </w:rPr>
        <w:t>.</w:t>
      </w:r>
    </w:p>
    <w:p w:rsidR="00F70B74" w:rsidRPr="00C53071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16</w:t>
      </w:r>
    </w:p>
    <w:p w:rsidR="00F70B74" w:rsidRDefault="00F70B74" w:rsidP="00F70B74">
      <w:pPr>
        <w:pStyle w:val="Tekstpodstawowy31"/>
        <w:rPr>
          <w:szCs w:val="24"/>
        </w:rPr>
      </w:pPr>
      <w:r>
        <w:rPr>
          <w:szCs w:val="24"/>
        </w:rPr>
        <w:t>Przed zawarciem umowy, o której mowa w art. 6 Ustawy, przedsiębiorstwo protokolarnie potwierdza, iż wykonane przyłącze spełnia warunki techniczne przewidziane przepisami prawa oraz wymogami określonymi w warunkach przyłączenia.</w:t>
      </w:r>
    </w:p>
    <w:p w:rsidR="00F70B74" w:rsidRDefault="00F70B74" w:rsidP="00F70B74">
      <w:pPr>
        <w:pStyle w:val="Tekstpodstawowy31"/>
        <w:rPr>
          <w:szCs w:val="24"/>
        </w:rPr>
      </w:pPr>
    </w:p>
    <w:p w:rsidR="00F70B74" w:rsidRDefault="00F70B74" w:rsidP="00C53071">
      <w:pPr>
        <w:jc w:val="center"/>
        <w:rPr>
          <w:b/>
          <w:szCs w:val="24"/>
        </w:rPr>
      </w:pPr>
      <w:r>
        <w:rPr>
          <w:b/>
          <w:szCs w:val="24"/>
        </w:rPr>
        <w:t>ROZDZIAŁ VI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 xml:space="preserve">Warunki techniczne określające możliwości dostępu do usług 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wodociągowo-kanalizacyjnych</w:t>
      </w:r>
    </w:p>
    <w:p w:rsidR="00F70B74" w:rsidRPr="00C53071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right="-50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17</w:t>
      </w:r>
    </w:p>
    <w:p w:rsidR="00F70B74" w:rsidRDefault="00F70B74" w:rsidP="00F70B74">
      <w:pPr>
        <w:widowControl w:val="0"/>
        <w:shd w:val="clear" w:color="auto" w:fill="FFFFFF"/>
        <w:suppressAutoHyphens w:val="0"/>
        <w:autoSpaceDE w:val="0"/>
        <w:spacing w:before="22"/>
        <w:ind w:right="144"/>
        <w:jc w:val="both"/>
        <w:rPr>
          <w:szCs w:val="24"/>
        </w:rPr>
      </w:pPr>
      <w:r>
        <w:rPr>
          <w:color w:val="000000"/>
          <w:spacing w:val="-8"/>
          <w:szCs w:val="24"/>
        </w:rPr>
        <w:t>Przedsiębiorstwo ma prawo odmówić przyłączenia do sieci, jeżeli nie posiada technicznych możliwości świadczenia usług</w:t>
      </w:r>
      <w:r>
        <w:rPr>
          <w:szCs w:val="24"/>
        </w:rPr>
        <w:t>, a w szczególności gdy w danym rejonie nie posiada eksploatowanej sieci.</w:t>
      </w:r>
    </w:p>
    <w:p w:rsidR="00F70B74" w:rsidRDefault="00F70B74" w:rsidP="00F70B74">
      <w:pPr>
        <w:jc w:val="center"/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 xml:space="preserve">ROZDZIAŁ VII 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Sposób dokonywania odbioru przez przedsiębiorstwo wodociągowo – kanalizacyjne wykonanego przyłącza</w:t>
      </w:r>
    </w:p>
    <w:p w:rsidR="00F70B74" w:rsidRPr="00C53071" w:rsidRDefault="00F70B74" w:rsidP="00C53071">
      <w:pPr>
        <w:rPr>
          <w:b/>
          <w:sz w:val="20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§ 18</w:t>
      </w:r>
    </w:p>
    <w:p w:rsidR="00F70B74" w:rsidRDefault="00F70B74" w:rsidP="00F70B74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W ramach prac związanych z odbiorem przyłącza przedsiębiorstwo dokonuje sprawdzenia zgodności wykonanych prac z wydanymi przez przedsiębiorstwo warunkami technicznymi </w:t>
      </w:r>
      <w:r>
        <w:rPr>
          <w:color w:val="000000"/>
          <w:spacing w:val="-2"/>
          <w:szCs w:val="24"/>
        </w:rPr>
        <w:lastRenderedPageBreak/>
        <w:t>przyłączenia oraz obowiązującymi przepisami prawnymi i uzgodnionym projektem przyłącza.</w:t>
      </w:r>
    </w:p>
    <w:p w:rsidR="00F70B74" w:rsidRDefault="00F70B74" w:rsidP="00F70B74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Jeżeli warunki techniczne przyłączenia obejmowały również wybudowanie przez wnioskodawcę ze środków własnych określonych urządzeń, to warunkiem przystąpienia do odbioru przyłącza jest wcześniejszy odbiór tych urządzeń.</w:t>
      </w:r>
    </w:p>
    <w:p w:rsidR="00F70B74" w:rsidRDefault="00F70B74" w:rsidP="00F70B74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Określone w warunkach technicznych przyłączenia próby i odbiory częściowe lub końcowe są przeprowadzane przy udziale upoważnionych przedstawicieli stron.</w:t>
      </w:r>
    </w:p>
    <w:p w:rsidR="00F70B74" w:rsidRDefault="00F70B74" w:rsidP="00F70B74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Odbiór jest wykonywany przed zasypaniem przyłącza - wszelkie odcinki przyłącza ulegające częściowemu zakryciu (tzw. prace zanikające) należy zgłaszać do odbioru przed ich zakryciem (zasypaniem).</w:t>
      </w:r>
    </w:p>
    <w:p w:rsidR="00F70B74" w:rsidRDefault="00F70B74" w:rsidP="00F70B74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Przed zakryciem (zasypaniem) należy wykonać operat geodezyjny, w zakresie wskazanym w warunkach technicznych przyłączenia, i przekazać jeden jego egzemplarz do przedsiębiorstwa.</w:t>
      </w:r>
    </w:p>
    <w:p w:rsidR="00F70B74" w:rsidRPr="00C53071" w:rsidRDefault="00F70B74" w:rsidP="00F70B74">
      <w:pPr>
        <w:jc w:val="center"/>
        <w:rPr>
          <w:b/>
          <w:sz w:val="20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§ 19</w:t>
      </w:r>
    </w:p>
    <w:p w:rsidR="00F70B74" w:rsidRDefault="00F70B74" w:rsidP="00F70B74">
      <w:pPr>
        <w:shd w:val="clear" w:color="auto" w:fill="FFFFFF"/>
        <w:jc w:val="both"/>
        <w:rPr>
          <w:color w:val="0000FF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W terminie 7 dni od dnia otrzymania zgłoszenia gotowości do odbioru przedsiębiorstwo </w:t>
      </w:r>
      <w:r>
        <w:rPr>
          <w:spacing w:val="-2"/>
          <w:szCs w:val="24"/>
        </w:rPr>
        <w:t>wyznacza termin odbioru</w:t>
      </w:r>
      <w:r>
        <w:rPr>
          <w:color w:val="0000FF"/>
          <w:spacing w:val="-2"/>
          <w:szCs w:val="24"/>
        </w:rPr>
        <w:t>.</w:t>
      </w:r>
    </w:p>
    <w:p w:rsidR="00F70B74" w:rsidRDefault="00F70B74" w:rsidP="00F70B74">
      <w:pPr>
        <w:jc w:val="center"/>
        <w:rPr>
          <w:b/>
          <w:strike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VIII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Sposób postępowania w przypadku niedotrzymania ciągłości usług i odpowiednich parametrów dostarczanej wody oraz wprowadzanych do sieci kanalizacyjnej ścieków</w:t>
      </w:r>
    </w:p>
    <w:p w:rsidR="00F70B74" w:rsidRPr="00C53071" w:rsidRDefault="00F70B74" w:rsidP="00F70B74">
      <w:pPr>
        <w:jc w:val="center"/>
        <w:rPr>
          <w:b/>
          <w:sz w:val="20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§ 20</w:t>
      </w:r>
    </w:p>
    <w:p w:rsidR="00F70B74" w:rsidRDefault="00F70B74" w:rsidP="00F70B74">
      <w:pPr>
        <w:pStyle w:val="Tekstpodstawowy21"/>
        <w:numPr>
          <w:ilvl w:val="0"/>
          <w:numId w:val="7"/>
        </w:numPr>
        <w:tabs>
          <w:tab w:val="left" w:pos="384"/>
        </w:tabs>
        <w:rPr>
          <w:szCs w:val="24"/>
        </w:rPr>
      </w:pPr>
      <w:r>
        <w:rPr>
          <w:szCs w:val="24"/>
        </w:rPr>
        <w:t>O przewidywanych zakłóceniach w realizacji usług zaopatrzenia w wodę lub odprowadzania ścieków  przedsiębiorstwo  winno  uprzedzić odbiorców usług w  sposób  zwyczajowo  przyjęty na danym terenie.</w:t>
      </w:r>
    </w:p>
    <w:p w:rsidR="00F70B74" w:rsidRDefault="00F70B74" w:rsidP="00F70B74">
      <w:pPr>
        <w:pStyle w:val="Tekstpodstawowy21"/>
        <w:numPr>
          <w:ilvl w:val="0"/>
          <w:numId w:val="7"/>
        </w:numPr>
        <w:tabs>
          <w:tab w:val="left" w:pos="384"/>
        </w:tabs>
        <w:rPr>
          <w:szCs w:val="24"/>
        </w:rPr>
      </w:pPr>
      <w:r>
        <w:rPr>
          <w:szCs w:val="24"/>
        </w:rPr>
        <w:t>O planowanych przerwach lub ograniczeniach w dostawie wody oraz przewidywanym obniżeniu jej jakości przedsiębiorstwo powinno poinformować odbiorców usług w sposób zwyczajowo przyjęty na danym terenie, co najmniej na 3 dni przed planowanym terminem.</w:t>
      </w:r>
    </w:p>
    <w:p w:rsidR="00F70B74" w:rsidRDefault="00F70B74" w:rsidP="00F70B74">
      <w:pPr>
        <w:pStyle w:val="Tekstpodstawowy21"/>
        <w:numPr>
          <w:ilvl w:val="0"/>
          <w:numId w:val="7"/>
        </w:numPr>
        <w:tabs>
          <w:tab w:val="left" w:pos="384"/>
        </w:tabs>
        <w:rPr>
          <w:szCs w:val="24"/>
        </w:rPr>
      </w:pPr>
      <w:r>
        <w:rPr>
          <w:szCs w:val="24"/>
        </w:rPr>
        <w:t>W razie przerwy w dostawie wody przekraczającej 12 godzin Przedsiębiorstwo powinno zapewnić zastępczy punkt poboru wody i poinformować odbiorców usług o jego lokalizacji i warunkach korzystania.</w:t>
      </w:r>
    </w:p>
    <w:p w:rsidR="00F70B74" w:rsidRDefault="00F70B74" w:rsidP="00F70B74">
      <w:pPr>
        <w:pStyle w:val="Tekstpodstawowy21"/>
        <w:numPr>
          <w:ilvl w:val="0"/>
          <w:numId w:val="7"/>
        </w:numPr>
        <w:tabs>
          <w:tab w:val="left" w:pos="384"/>
        </w:tabs>
        <w:rPr>
          <w:szCs w:val="24"/>
        </w:rPr>
      </w:pPr>
      <w:r>
        <w:rPr>
          <w:szCs w:val="24"/>
        </w:rPr>
        <w:t>Przedsiębiorstwo ma prawo ograniczyć lub wstrzymać świadczenie usług wyłącznie             z ważnych powodów, w szczególności, jeżeli jest to uzasadnione potrzebą ochrony życia lub zdrowia ludzkiego, środowiska naturalnego, potrzebami przeciwpożarowymi, a także przyczynami technicznymi. Przedsiębiorstwo powinno zapewnić wówczas zastępcze punkty poboru wody i poinformować odbiorców usług o ich lokalizacji i warunkach korzystania.</w:t>
      </w:r>
    </w:p>
    <w:p w:rsidR="00F70B74" w:rsidRDefault="00F70B74" w:rsidP="00F70B74">
      <w:pPr>
        <w:pStyle w:val="Tekstpodstawowy21"/>
        <w:numPr>
          <w:ilvl w:val="0"/>
          <w:numId w:val="7"/>
        </w:numPr>
        <w:tabs>
          <w:tab w:val="left" w:pos="384"/>
        </w:tabs>
        <w:rPr>
          <w:szCs w:val="24"/>
        </w:rPr>
      </w:pPr>
      <w:r>
        <w:rPr>
          <w:szCs w:val="24"/>
        </w:rPr>
        <w:t>Przedsiębiorstwo ponosi odpowiedzialność za szkody powstałe w związku                          z wstrzymaniem lub ograniczeniem świadczenia usług, chyba, że nie ponosi winy.</w:t>
      </w:r>
    </w:p>
    <w:p w:rsidR="00F70B74" w:rsidRDefault="00F70B74" w:rsidP="00F70B74">
      <w:pPr>
        <w:pStyle w:val="Tekstpodstawowy21"/>
        <w:numPr>
          <w:ilvl w:val="0"/>
          <w:numId w:val="7"/>
        </w:numPr>
        <w:tabs>
          <w:tab w:val="left" w:pos="384"/>
        </w:tabs>
        <w:rPr>
          <w:szCs w:val="24"/>
        </w:rPr>
      </w:pPr>
      <w:r>
        <w:rPr>
          <w:szCs w:val="24"/>
        </w:rPr>
        <w:t>Przedsiębiorstwo wolne jest od odpowiedzialności w szczególności wówczas, gdy przerwa lub ograniczenie świadczenia usług, wynikały z:</w:t>
      </w:r>
    </w:p>
    <w:p w:rsidR="00F70B74" w:rsidRDefault="00F70B74" w:rsidP="00F70B74">
      <w:pPr>
        <w:pStyle w:val="Tekstpodstawowy21"/>
        <w:numPr>
          <w:ilvl w:val="0"/>
          <w:numId w:val="16"/>
        </w:numPr>
        <w:tabs>
          <w:tab w:val="left" w:pos="360"/>
        </w:tabs>
        <w:rPr>
          <w:szCs w:val="24"/>
        </w:rPr>
      </w:pPr>
      <w:r>
        <w:rPr>
          <w:szCs w:val="24"/>
        </w:rPr>
        <w:t xml:space="preserve">działania siły wyższej, </w:t>
      </w:r>
    </w:p>
    <w:p w:rsidR="00F70B74" w:rsidRDefault="00F70B74" w:rsidP="00F70B74">
      <w:pPr>
        <w:pStyle w:val="Tekstpodstawowy21"/>
        <w:numPr>
          <w:ilvl w:val="0"/>
          <w:numId w:val="16"/>
        </w:numPr>
        <w:tabs>
          <w:tab w:val="left" w:pos="360"/>
        </w:tabs>
        <w:rPr>
          <w:szCs w:val="24"/>
        </w:rPr>
      </w:pPr>
      <w:r>
        <w:rPr>
          <w:szCs w:val="24"/>
        </w:rPr>
        <w:t>niezawinionego przez przedsiębiorstwo braku wody na ujęciu,</w:t>
      </w:r>
    </w:p>
    <w:p w:rsidR="00F70B74" w:rsidRDefault="00F70B74" w:rsidP="00F70B74">
      <w:pPr>
        <w:pStyle w:val="Tekstpodstawowy21"/>
        <w:numPr>
          <w:ilvl w:val="0"/>
          <w:numId w:val="16"/>
        </w:numPr>
        <w:tabs>
          <w:tab w:val="left" w:pos="360"/>
        </w:tabs>
        <w:rPr>
          <w:szCs w:val="24"/>
        </w:rPr>
      </w:pPr>
      <w:r>
        <w:rPr>
          <w:szCs w:val="24"/>
        </w:rPr>
        <w:t>niezawinionego przez Przedsiębiorstwo zanieczyszczenia wody na ujęciu lub w sieci                w sposób niebezpieczny dla zdrowia,</w:t>
      </w:r>
    </w:p>
    <w:p w:rsidR="00F70B74" w:rsidRDefault="00F70B74" w:rsidP="00F70B74">
      <w:pPr>
        <w:pStyle w:val="Tekstpodstawowy21"/>
        <w:numPr>
          <w:ilvl w:val="0"/>
          <w:numId w:val="16"/>
        </w:numPr>
        <w:tabs>
          <w:tab w:val="left" w:pos="360"/>
        </w:tabs>
        <w:rPr>
          <w:szCs w:val="24"/>
        </w:rPr>
      </w:pPr>
      <w:r>
        <w:rPr>
          <w:szCs w:val="24"/>
        </w:rPr>
        <w:t>konieczności przeprowadzenia niezbędnych planowanych lub awaryjnych napraw urządzeń wodociągowych i kanalizacyjnych,</w:t>
      </w:r>
    </w:p>
    <w:p w:rsidR="00F70B74" w:rsidRDefault="00F70B74" w:rsidP="00F70B74">
      <w:pPr>
        <w:pStyle w:val="Tekstpodstawowy21"/>
        <w:numPr>
          <w:ilvl w:val="0"/>
          <w:numId w:val="16"/>
        </w:numPr>
        <w:tabs>
          <w:tab w:val="left" w:pos="360"/>
        </w:tabs>
        <w:rPr>
          <w:szCs w:val="24"/>
        </w:rPr>
      </w:pPr>
      <w:r>
        <w:rPr>
          <w:szCs w:val="24"/>
        </w:rPr>
        <w:t>działania lub zaniechania osób lub podmiotów, za które przedsiębiorstwo nie ponosi odpowiedzialności, w tym odbiorców usług,</w:t>
      </w:r>
    </w:p>
    <w:p w:rsidR="00F70B74" w:rsidRDefault="00F70B74" w:rsidP="00F70B74">
      <w:pPr>
        <w:pStyle w:val="Tekstpodstawowy21"/>
        <w:numPr>
          <w:ilvl w:val="0"/>
          <w:numId w:val="16"/>
        </w:numPr>
        <w:tabs>
          <w:tab w:val="left" w:pos="360"/>
        </w:tabs>
        <w:rPr>
          <w:szCs w:val="24"/>
        </w:rPr>
      </w:pPr>
      <w:r>
        <w:rPr>
          <w:szCs w:val="24"/>
        </w:rPr>
        <w:lastRenderedPageBreak/>
        <w:t>potrzeby ochrony życia lub zdrowia ludzkiego oraz środowiska naturalnego, a także potrzeb przeciwpożarowych.</w:t>
      </w:r>
    </w:p>
    <w:p w:rsidR="00F70B74" w:rsidRDefault="00F70B74" w:rsidP="00F70B74">
      <w:pPr>
        <w:jc w:val="center"/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§ 21</w:t>
      </w:r>
    </w:p>
    <w:p w:rsidR="00F70B74" w:rsidRDefault="00F70B74" w:rsidP="00F70B74">
      <w:pPr>
        <w:pStyle w:val="Tekstpodstawowy31"/>
        <w:rPr>
          <w:szCs w:val="24"/>
        </w:rPr>
      </w:pPr>
      <w:r>
        <w:rPr>
          <w:szCs w:val="24"/>
        </w:rPr>
        <w:t>Wyboru formy uruchomienia zastępczego punktu poboru wody dokona przedsiębiorstwo mając na uwadze możliwości techniczne oraz odległość punktu poboru wody od rejonu w którym nastąpił brak dostawy wody z sieci przedsiębiorstwa. Przedsiębiorstwo dołoży wszelkich starań, aby możliwość korzystania z zastępczego punktu poboru wody była jak najmniej uciążliwa dla odbiorców usług.</w:t>
      </w:r>
    </w:p>
    <w:p w:rsidR="00F70B74" w:rsidRDefault="00F70B74" w:rsidP="00F70B74">
      <w:pPr>
        <w:pStyle w:val="Tekstpodstawowy31"/>
        <w:rPr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IX</w:t>
      </w:r>
    </w:p>
    <w:p w:rsidR="00F70B74" w:rsidRDefault="00F70B74" w:rsidP="00F70B74">
      <w:pPr>
        <w:tabs>
          <w:tab w:val="right" w:pos="284"/>
          <w:tab w:val="left" w:pos="408"/>
        </w:tabs>
        <w:autoSpaceDE w:val="0"/>
        <w:ind w:left="408" w:hanging="408"/>
        <w:jc w:val="center"/>
        <w:rPr>
          <w:b/>
          <w:szCs w:val="24"/>
        </w:rPr>
      </w:pPr>
      <w:r>
        <w:rPr>
          <w:b/>
          <w:szCs w:val="24"/>
        </w:rPr>
        <w:t>Standardy obsługi odbiorców usług, a w szczególności sposoby załatwiania reklamacji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 xml:space="preserve">oraz wymiany informacji dotyczących w szczególności zakłóceń w dostawie wody 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i odprowadzaniu ścieków</w:t>
      </w:r>
    </w:p>
    <w:p w:rsidR="00F70B74" w:rsidRPr="00C53071" w:rsidRDefault="00F70B74" w:rsidP="00F70B74">
      <w:pPr>
        <w:shd w:val="clear" w:color="auto" w:fill="FFFFFF"/>
        <w:spacing w:before="7"/>
        <w:ind w:left="65" w:right="1613" w:firstLine="4183"/>
        <w:rPr>
          <w:b/>
          <w:color w:val="000000"/>
          <w:spacing w:val="18"/>
          <w:sz w:val="20"/>
        </w:rPr>
      </w:pPr>
    </w:p>
    <w:p w:rsidR="00F70B74" w:rsidRDefault="00F70B74" w:rsidP="00F70B74">
      <w:pPr>
        <w:shd w:val="clear" w:color="auto" w:fill="FFFFFF"/>
        <w:spacing w:before="7"/>
        <w:ind w:left="65" w:right="1613" w:firstLine="4183"/>
        <w:rPr>
          <w:b/>
          <w:szCs w:val="24"/>
        </w:rPr>
      </w:pPr>
      <w:r>
        <w:rPr>
          <w:b/>
          <w:color w:val="000000"/>
          <w:spacing w:val="18"/>
          <w:szCs w:val="24"/>
        </w:rPr>
        <w:t>§</w:t>
      </w:r>
      <w:r>
        <w:rPr>
          <w:b/>
          <w:szCs w:val="24"/>
        </w:rPr>
        <w:t xml:space="preserve"> 22</w:t>
      </w:r>
    </w:p>
    <w:p w:rsidR="00F70B74" w:rsidRDefault="00F70B74" w:rsidP="00F70B74">
      <w:pPr>
        <w:numPr>
          <w:ilvl w:val="0"/>
          <w:numId w:val="20"/>
        </w:numPr>
        <w:tabs>
          <w:tab w:val="left" w:pos="396"/>
        </w:tabs>
        <w:jc w:val="both"/>
        <w:rPr>
          <w:szCs w:val="24"/>
        </w:rPr>
      </w:pPr>
      <w:r>
        <w:rPr>
          <w:szCs w:val="24"/>
        </w:rPr>
        <w:t>Przedsiębiorstwo jest zobowiązane do udzielania wszelkich istotnych informacji związanych z przyłączeniem do sieci oraz zawarciem i wykonywaniem umowy,                       a w szczególności w sprawach:</w:t>
      </w:r>
    </w:p>
    <w:p w:rsidR="00F70B74" w:rsidRDefault="00F70B74" w:rsidP="00F70B74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szCs w:val="24"/>
        </w:rPr>
      </w:pPr>
      <w:r>
        <w:rPr>
          <w:szCs w:val="24"/>
        </w:rPr>
        <w:t>prawidłowego sposobu wykonywania postanowień umowy przez odbiorcę usług,</w:t>
      </w:r>
    </w:p>
    <w:p w:rsidR="00F70B74" w:rsidRDefault="00F70B74" w:rsidP="00F70B74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color w:val="000000"/>
          <w:spacing w:val="-1"/>
          <w:szCs w:val="24"/>
        </w:rPr>
      </w:pPr>
      <w:r>
        <w:rPr>
          <w:color w:val="000000"/>
          <w:szCs w:val="24"/>
        </w:rPr>
        <w:t>szczegółowych warunków technicznych przyłączenia do sieci</w:t>
      </w:r>
      <w:r>
        <w:rPr>
          <w:color w:val="000000"/>
          <w:spacing w:val="-1"/>
          <w:szCs w:val="24"/>
        </w:rPr>
        <w:t>,</w:t>
      </w:r>
    </w:p>
    <w:p w:rsidR="00F70B74" w:rsidRDefault="00F70B74" w:rsidP="00F70B74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występujących zakłóceń w dostawie wody lub w odprowadzaniu ścieków,</w:t>
      </w:r>
    </w:p>
    <w:p w:rsidR="00F70B74" w:rsidRDefault="00F70B74" w:rsidP="00F70B74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awarii urządzeń wodociągowych i urządzeń kanalizacyjnych,</w:t>
      </w:r>
    </w:p>
    <w:p w:rsidR="00F70B74" w:rsidRDefault="00F70B74" w:rsidP="00F70B74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planowanych przerw w świadczeniu usług.</w:t>
      </w:r>
    </w:p>
    <w:p w:rsidR="00F70B74" w:rsidRDefault="00F70B74" w:rsidP="00F70B74">
      <w:pPr>
        <w:numPr>
          <w:ilvl w:val="0"/>
          <w:numId w:val="20"/>
        </w:numPr>
        <w:tabs>
          <w:tab w:val="left" w:pos="396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Przedsiębiorstwo udziela przedmiotowych informacji - w zależności od potrzeb                           i okoliczności - pisemnie, telefonicznie, drogą faksową, za pośrednictwem elektronicznych środków przekazu lub poprzez obwieszczenia w prasie lokalnej albo ogłoszenia umieszczane na terenie, których dana informacja dotyczy.</w:t>
      </w:r>
    </w:p>
    <w:p w:rsidR="00F70B74" w:rsidRDefault="00F70B74" w:rsidP="00F70B74">
      <w:pPr>
        <w:numPr>
          <w:ilvl w:val="0"/>
          <w:numId w:val="20"/>
        </w:numPr>
        <w:tabs>
          <w:tab w:val="left" w:pos="396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Z zastrzeżeniem ustępu 4, informacje są udzielane bez zbędnej zwłoki, lecz w każdym razie w terminie nie dłuższym niż 14 dni roboczych, o ile charakter informacji pozwala na jej podanie w takim terminie. </w:t>
      </w:r>
    </w:p>
    <w:p w:rsidR="00F70B74" w:rsidRDefault="00F70B74" w:rsidP="00F70B74">
      <w:pPr>
        <w:numPr>
          <w:ilvl w:val="0"/>
          <w:numId w:val="20"/>
        </w:numPr>
        <w:tabs>
          <w:tab w:val="left" w:pos="396"/>
        </w:tabs>
        <w:jc w:val="both"/>
        <w:rPr>
          <w:spacing w:val="-2"/>
          <w:szCs w:val="24"/>
        </w:rPr>
      </w:pPr>
      <w:r>
        <w:rPr>
          <w:color w:val="000000"/>
          <w:spacing w:val="-2"/>
          <w:szCs w:val="24"/>
        </w:rPr>
        <w:t>Jeżeli udzielenie informacji wymaga dokonania</w:t>
      </w:r>
      <w:r>
        <w:rPr>
          <w:spacing w:val="-2"/>
          <w:szCs w:val="24"/>
        </w:rPr>
        <w:t xml:space="preserve"> ustaleń w okresie dłuższym niż termin wskazany w ustępie 3, w szczególności w związku z koniecznością wykonania stosownych ekspertyz, przedsiębiorstwo udzieli wymaganych informacji niezwłocznie po dokonaniu tych ustaleń.</w:t>
      </w:r>
    </w:p>
    <w:p w:rsidR="00F70B74" w:rsidRPr="00C53071" w:rsidRDefault="00F70B74" w:rsidP="00F70B74">
      <w:pPr>
        <w:ind w:left="396"/>
        <w:jc w:val="both"/>
        <w:rPr>
          <w:spacing w:val="-2"/>
          <w:sz w:val="20"/>
        </w:rPr>
      </w:pPr>
    </w:p>
    <w:p w:rsidR="00F70B74" w:rsidRDefault="00F70B74" w:rsidP="00F70B74">
      <w:pPr>
        <w:shd w:val="clear" w:color="auto" w:fill="FFFFFF"/>
        <w:spacing w:before="7"/>
        <w:ind w:left="65" w:right="1613" w:firstLine="4183"/>
        <w:rPr>
          <w:b/>
          <w:szCs w:val="24"/>
        </w:rPr>
      </w:pPr>
      <w:r>
        <w:rPr>
          <w:b/>
          <w:szCs w:val="24"/>
        </w:rPr>
        <w:t>§ 23</w:t>
      </w:r>
    </w:p>
    <w:p w:rsidR="00F70B74" w:rsidRDefault="00F70B74" w:rsidP="00F70B74">
      <w:pPr>
        <w:numPr>
          <w:ilvl w:val="0"/>
          <w:numId w:val="19"/>
        </w:numPr>
        <w:tabs>
          <w:tab w:val="left" w:pos="360"/>
        </w:tabs>
        <w:jc w:val="both"/>
        <w:rPr>
          <w:spacing w:val="-1"/>
          <w:szCs w:val="24"/>
        </w:rPr>
      </w:pPr>
      <w:r>
        <w:rPr>
          <w:spacing w:val="4"/>
          <w:szCs w:val="24"/>
        </w:rPr>
        <w:t xml:space="preserve">Odbiorcy usług mają prawo zgłaszania reklamacji dotyczących sposobu wykonywania usług przez </w:t>
      </w:r>
      <w:r>
        <w:rPr>
          <w:szCs w:val="24"/>
        </w:rPr>
        <w:t xml:space="preserve">przedsiębiorstwo, w szczególności co do ilości i jakości świadczonych usług oraz wysokości </w:t>
      </w:r>
      <w:r>
        <w:rPr>
          <w:spacing w:val="-1"/>
          <w:szCs w:val="24"/>
        </w:rPr>
        <w:t>opłat za te usługi.</w:t>
      </w:r>
    </w:p>
    <w:p w:rsidR="00F70B74" w:rsidRDefault="00F70B74" w:rsidP="00F70B74">
      <w:pPr>
        <w:numPr>
          <w:ilvl w:val="0"/>
          <w:numId w:val="19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Reklamacje zgłaszane być mogą w formie pisemnej, elektronicznej, </w:t>
      </w:r>
      <w:r>
        <w:rPr>
          <w:color w:val="000000"/>
          <w:spacing w:val="-2"/>
          <w:szCs w:val="24"/>
        </w:rPr>
        <w:t>drogą faksową</w:t>
      </w:r>
      <w:r>
        <w:rPr>
          <w:szCs w:val="24"/>
        </w:rPr>
        <w:t xml:space="preserve"> lub osobiście w siedzibie przedsiębiorstwa.</w:t>
      </w:r>
    </w:p>
    <w:p w:rsidR="00F70B74" w:rsidRDefault="00F70B74" w:rsidP="00F70B74">
      <w:pPr>
        <w:numPr>
          <w:ilvl w:val="0"/>
          <w:numId w:val="19"/>
        </w:numPr>
        <w:shd w:val="clear" w:color="auto" w:fill="FFFFFF"/>
        <w:tabs>
          <w:tab w:val="left" w:pos="360"/>
          <w:tab w:val="left" w:pos="10152"/>
        </w:tabs>
        <w:jc w:val="both"/>
        <w:rPr>
          <w:szCs w:val="24"/>
        </w:rPr>
      </w:pPr>
      <w:r>
        <w:rPr>
          <w:spacing w:val="1"/>
          <w:szCs w:val="24"/>
        </w:rPr>
        <w:t xml:space="preserve">Przedsiębiorstwo jest zobowiązane rozpatrzyć reklamację bez zbędnej zwłoki, lecz </w:t>
      </w:r>
      <w:r w:rsidR="00C53071">
        <w:rPr>
          <w:spacing w:val="1"/>
          <w:szCs w:val="24"/>
        </w:rPr>
        <w:t xml:space="preserve">                  </w:t>
      </w:r>
      <w:r>
        <w:rPr>
          <w:spacing w:val="1"/>
          <w:szCs w:val="24"/>
        </w:rPr>
        <w:t>w terminie nie</w:t>
      </w:r>
      <w:r>
        <w:rPr>
          <w:szCs w:val="24"/>
        </w:rPr>
        <w:t xml:space="preserve"> dłuższym </w:t>
      </w:r>
      <w:r>
        <w:rPr>
          <w:spacing w:val="1"/>
          <w:szCs w:val="24"/>
        </w:rPr>
        <w:t xml:space="preserve">niż 14 dni od </w:t>
      </w:r>
      <w:r>
        <w:rPr>
          <w:szCs w:val="24"/>
        </w:rPr>
        <w:t>dnia przyjęcia reklamacji. Postanowienia § 22 ustęp 3 – 4 stosuje się odpowiednio.</w:t>
      </w:r>
    </w:p>
    <w:p w:rsidR="00F70B74" w:rsidRDefault="00F70B74" w:rsidP="00F70B74">
      <w:pPr>
        <w:numPr>
          <w:ilvl w:val="0"/>
          <w:numId w:val="19"/>
        </w:numPr>
        <w:shd w:val="clear" w:color="auto" w:fill="FFFFFF"/>
        <w:tabs>
          <w:tab w:val="left" w:pos="360"/>
          <w:tab w:val="left" w:pos="10152"/>
        </w:tabs>
        <w:jc w:val="both"/>
        <w:rPr>
          <w:szCs w:val="24"/>
        </w:rPr>
      </w:pPr>
      <w:r>
        <w:rPr>
          <w:szCs w:val="24"/>
        </w:rPr>
        <w:t>Reklamacja powinna zawierać:</w:t>
      </w:r>
    </w:p>
    <w:p w:rsidR="00F70B74" w:rsidRDefault="00F70B74" w:rsidP="00F70B74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>imię i nazwisko lub nazwę oraz adres zgłaszającego,</w:t>
      </w:r>
    </w:p>
    <w:p w:rsidR="00F70B74" w:rsidRDefault="00F70B74" w:rsidP="00F70B74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>przedmiot reklamacji,</w:t>
      </w:r>
    </w:p>
    <w:p w:rsidR="00F70B74" w:rsidRDefault="00F70B74" w:rsidP="00F70B74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>przedstawienie okoliczności faktycznych i prawnych uzasadniających reklamację,</w:t>
      </w:r>
    </w:p>
    <w:p w:rsidR="00F70B74" w:rsidRDefault="00F70B74" w:rsidP="00F70B74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>zgłaszane żądanie,</w:t>
      </w:r>
    </w:p>
    <w:p w:rsidR="00F70B74" w:rsidRDefault="00F70B74" w:rsidP="00F70B74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lastRenderedPageBreak/>
        <w:t>numer i datę umowy,</w:t>
      </w:r>
    </w:p>
    <w:p w:rsidR="00F70B74" w:rsidRDefault="00F70B74" w:rsidP="00F70B74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>podpis zgłaszającego – w razie zgłaszania reklamacji pisemnej.</w:t>
      </w:r>
    </w:p>
    <w:p w:rsidR="00F70B74" w:rsidRDefault="00F70B74" w:rsidP="00F70B74">
      <w:pPr>
        <w:numPr>
          <w:ilvl w:val="0"/>
          <w:numId w:val="23"/>
        </w:numPr>
        <w:shd w:val="clear" w:color="auto" w:fill="FFFFFF"/>
        <w:tabs>
          <w:tab w:val="left" w:pos="360"/>
          <w:tab w:val="left" w:pos="10152"/>
        </w:tabs>
        <w:suppressAutoHyphens w:val="0"/>
        <w:jc w:val="both"/>
        <w:rPr>
          <w:szCs w:val="24"/>
        </w:rPr>
      </w:pPr>
      <w:r>
        <w:rPr>
          <w:szCs w:val="24"/>
        </w:rPr>
        <w:t>Przedsiębiorstwo udziela odpowiedzi na reklamację w formie pisemnej. Odpowiedź winna zawierać:</w:t>
      </w:r>
    </w:p>
    <w:p w:rsidR="00F70B74" w:rsidRDefault="00F70B74" w:rsidP="00F70B74">
      <w:pPr>
        <w:pStyle w:val="Tekstpodstawowy"/>
        <w:numPr>
          <w:ilvl w:val="0"/>
          <w:numId w:val="27"/>
        </w:numPr>
        <w:tabs>
          <w:tab w:val="left" w:pos="720"/>
        </w:tabs>
        <w:spacing w:after="0"/>
        <w:jc w:val="both"/>
        <w:rPr>
          <w:color w:val="000000"/>
          <w:szCs w:val="24"/>
        </w:rPr>
      </w:pPr>
      <w:r>
        <w:rPr>
          <w:szCs w:val="24"/>
        </w:rPr>
        <w:t>rozstrzygnięcie, tj. uwzględnienie albo odmowę uwzględniania reklamacji</w:t>
      </w:r>
      <w:r>
        <w:rPr>
          <w:color w:val="000000"/>
          <w:szCs w:val="24"/>
        </w:rPr>
        <w:t xml:space="preserve"> wraz                      z uzasadnieniem faktycznym i prawnym,</w:t>
      </w:r>
    </w:p>
    <w:p w:rsidR="00F70B74" w:rsidRDefault="00F70B74" w:rsidP="00F70B74">
      <w:pPr>
        <w:pStyle w:val="Tekstpodstawowy"/>
        <w:numPr>
          <w:ilvl w:val="0"/>
          <w:numId w:val="27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 xml:space="preserve">pouczenie w sprawie możliwości dochodzenia roszczeń w innym trybie, </w:t>
      </w:r>
    </w:p>
    <w:p w:rsidR="00F70B74" w:rsidRDefault="00F70B74" w:rsidP="00F70B74">
      <w:pPr>
        <w:pStyle w:val="Tekstpodstawowy"/>
        <w:numPr>
          <w:ilvl w:val="0"/>
          <w:numId w:val="27"/>
        </w:numPr>
        <w:tabs>
          <w:tab w:val="left" w:pos="720"/>
        </w:tabs>
        <w:spacing w:after="0"/>
        <w:jc w:val="both"/>
        <w:rPr>
          <w:szCs w:val="24"/>
        </w:rPr>
      </w:pPr>
      <w:r>
        <w:rPr>
          <w:szCs w:val="24"/>
        </w:rPr>
        <w:t>podpis upoważnionego pracownika reprezentującego przedsiębiorstwo, z określeniem zajmowanego przez niego stanowiska.</w:t>
      </w:r>
    </w:p>
    <w:p w:rsidR="00F70B74" w:rsidRPr="00C53071" w:rsidRDefault="00F70B74" w:rsidP="00F70B74">
      <w:pPr>
        <w:shd w:val="clear" w:color="auto" w:fill="FFFFFF"/>
        <w:ind w:left="4248"/>
        <w:jc w:val="both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left="4248"/>
        <w:jc w:val="both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24</w:t>
      </w:r>
    </w:p>
    <w:p w:rsidR="00F70B74" w:rsidRDefault="00F70B74" w:rsidP="00F70B74">
      <w:pPr>
        <w:shd w:val="clear" w:color="auto" w:fill="FFFFFF"/>
        <w:tabs>
          <w:tab w:val="left" w:pos="360"/>
        </w:tabs>
        <w:jc w:val="both"/>
        <w:rPr>
          <w:spacing w:val="-2"/>
          <w:szCs w:val="24"/>
        </w:rPr>
      </w:pPr>
      <w:r>
        <w:rPr>
          <w:color w:val="000000"/>
          <w:spacing w:val="-2"/>
          <w:szCs w:val="24"/>
        </w:rPr>
        <w:t xml:space="preserve">Przedsiębiorstwo udostępnia wszystkim </w:t>
      </w:r>
      <w:r>
        <w:rPr>
          <w:spacing w:val="-2"/>
          <w:szCs w:val="24"/>
        </w:rPr>
        <w:t>zainteresowanym niżej wymienione dokumenty:</w:t>
      </w:r>
    </w:p>
    <w:p w:rsidR="00F70B74" w:rsidRDefault="00F70B74" w:rsidP="00F70B74">
      <w:pPr>
        <w:numPr>
          <w:ilvl w:val="0"/>
          <w:numId w:val="21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tekst jednolity Ustawy,</w:t>
      </w:r>
    </w:p>
    <w:p w:rsidR="00F70B74" w:rsidRDefault="00F70B74" w:rsidP="00F70B74">
      <w:pPr>
        <w:numPr>
          <w:ilvl w:val="0"/>
          <w:numId w:val="21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tekst jednolity Regulaminu,</w:t>
      </w:r>
    </w:p>
    <w:p w:rsidR="00F70B74" w:rsidRDefault="00F70B74" w:rsidP="00F70B74">
      <w:pPr>
        <w:numPr>
          <w:ilvl w:val="0"/>
          <w:numId w:val="21"/>
        </w:numPr>
        <w:shd w:val="clear" w:color="auto" w:fill="FFFFFF"/>
        <w:tabs>
          <w:tab w:val="left" w:pos="360"/>
        </w:tabs>
        <w:jc w:val="both"/>
        <w:rPr>
          <w:spacing w:val="-2"/>
          <w:szCs w:val="24"/>
        </w:rPr>
      </w:pPr>
      <w:r>
        <w:rPr>
          <w:color w:val="000000"/>
          <w:spacing w:val="-2"/>
          <w:szCs w:val="24"/>
        </w:rPr>
        <w:t xml:space="preserve">aktualnie obowiązujące </w:t>
      </w:r>
      <w:r>
        <w:rPr>
          <w:spacing w:val="-2"/>
          <w:szCs w:val="24"/>
        </w:rPr>
        <w:t>taryfy cen i stawek opłat,</w:t>
      </w:r>
    </w:p>
    <w:p w:rsidR="00F70B74" w:rsidRDefault="00F70B74" w:rsidP="00F70B74">
      <w:pPr>
        <w:numPr>
          <w:ilvl w:val="0"/>
          <w:numId w:val="21"/>
        </w:numPr>
        <w:shd w:val="clear" w:color="auto" w:fill="FFFFFF"/>
        <w:tabs>
          <w:tab w:val="left" w:pos="360"/>
        </w:tabs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wyniki ostatnio przeprowadzonych analiz jakości wody. </w:t>
      </w:r>
    </w:p>
    <w:p w:rsidR="00F70B74" w:rsidRDefault="00F70B74" w:rsidP="00F70B74">
      <w:pPr>
        <w:shd w:val="clear" w:color="auto" w:fill="FFFFFF"/>
        <w:ind w:left="360"/>
        <w:jc w:val="both"/>
        <w:rPr>
          <w:spacing w:val="-2"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X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Warunki dostarczania wody na cele przeciwpożarowe</w:t>
      </w:r>
    </w:p>
    <w:p w:rsidR="00F70B74" w:rsidRPr="00C53071" w:rsidRDefault="00F70B74" w:rsidP="00F70B74">
      <w:pPr>
        <w:shd w:val="clear" w:color="auto" w:fill="FFFFFF"/>
        <w:ind w:left="4248"/>
        <w:jc w:val="both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ind w:left="4248"/>
        <w:jc w:val="both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25</w:t>
      </w:r>
    </w:p>
    <w:p w:rsidR="00F70B74" w:rsidRDefault="00F70B74" w:rsidP="00F70B74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-2"/>
        <w:jc w:val="both"/>
        <w:rPr>
          <w:color w:val="000000"/>
          <w:spacing w:val="-2"/>
          <w:szCs w:val="24"/>
        </w:rPr>
      </w:pPr>
      <w:r>
        <w:rPr>
          <w:color w:val="000000"/>
          <w:spacing w:val="1"/>
          <w:szCs w:val="24"/>
        </w:rPr>
        <w:t xml:space="preserve">Woda do celów przeciwpożarowych jest dostępna z urządzeń wodociągowych  posiadanych przez przedsiębiorstwo, a w szczególności z hydrantów przeciwpożarowych zainstalowanych na sieci </w:t>
      </w:r>
      <w:r>
        <w:rPr>
          <w:color w:val="000000"/>
          <w:spacing w:val="-2"/>
          <w:szCs w:val="24"/>
        </w:rPr>
        <w:t>wodociągowej.</w:t>
      </w:r>
    </w:p>
    <w:p w:rsidR="00F70B74" w:rsidRDefault="00F70B74" w:rsidP="00F70B74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-2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Zapewnienie dostawy wody na cele przeciwpożarowe następuje na podstawie odrębnego porozumienia zawieranego</w:t>
      </w:r>
      <w:r w:rsidR="00C53071">
        <w:rPr>
          <w:color w:val="000000"/>
          <w:spacing w:val="1"/>
          <w:szCs w:val="24"/>
        </w:rPr>
        <w:t xml:space="preserve"> pomiędzy przedsiębiorstwem, G</w:t>
      </w:r>
      <w:r>
        <w:rPr>
          <w:color w:val="000000"/>
          <w:spacing w:val="1"/>
          <w:szCs w:val="24"/>
        </w:rPr>
        <w:t xml:space="preserve">miną Bobrowniki </w:t>
      </w:r>
      <w:r w:rsidR="00C53071">
        <w:rPr>
          <w:color w:val="000000"/>
          <w:spacing w:val="1"/>
          <w:szCs w:val="24"/>
        </w:rPr>
        <w:t xml:space="preserve">                           </w:t>
      </w:r>
      <w:r>
        <w:rPr>
          <w:color w:val="000000"/>
          <w:spacing w:val="1"/>
          <w:szCs w:val="24"/>
        </w:rPr>
        <w:t>i jednostkami Straży Pożarnej.</w:t>
      </w:r>
    </w:p>
    <w:p w:rsidR="00F70B74" w:rsidRDefault="00F70B74" w:rsidP="00F70B74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-2"/>
        <w:jc w:val="both"/>
        <w:rPr>
          <w:color w:val="000000"/>
          <w:spacing w:val="-3"/>
          <w:szCs w:val="24"/>
        </w:rPr>
      </w:pPr>
      <w:r>
        <w:rPr>
          <w:color w:val="000000"/>
          <w:spacing w:val="1"/>
          <w:szCs w:val="24"/>
        </w:rPr>
        <w:t xml:space="preserve">Ilość wody pobieranej na cele przeciwpożarowe wraz z określeniem punktów poboru jest ustalana na </w:t>
      </w:r>
      <w:r>
        <w:rPr>
          <w:color w:val="000000"/>
          <w:spacing w:val="-1"/>
          <w:szCs w:val="24"/>
        </w:rPr>
        <w:t xml:space="preserve">podstawie pisemnych informacji składanych przedsiębiorstwu przez jednostki Straży Pożarnej w umownie ustalonych </w:t>
      </w:r>
      <w:r>
        <w:rPr>
          <w:color w:val="000000"/>
          <w:spacing w:val="-3"/>
          <w:szCs w:val="24"/>
        </w:rPr>
        <w:t>okresach.</w:t>
      </w:r>
    </w:p>
    <w:p w:rsidR="00F70B74" w:rsidRDefault="00F70B74" w:rsidP="00F70B74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pobrania przez jednostkę straży pożarnej wody na cele przeciwpożarowe </w:t>
      </w:r>
      <w:r w:rsidR="00C53071">
        <w:rPr>
          <w:color w:val="000000"/>
          <w:szCs w:val="24"/>
        </w:rPr>
        <w:t xml:space="preserve">                  </w:t>
      </w:r>
      <w:r>
        <w:rPr>
          <w:color w:val="000000"/>
          <w:szCs w:val="24"/>
        </w:rPr>
        <w:t>z instalacji wodociągowej odbiorcy usług, jednostka ta zobowiązana jest niezwłocznie przekazać przedsiębiorstwu stosowną w tym zakresie informację o ilości pobranej wody, tak aby umożliwić przedsiębiorstwu prawidłowe rozliczenie z tytułu dostarczania wody dla tego odbiorcy.</w:t>
      </w:r>
    </w:p>
    <w:p w:rsidR="00F70B74" w:rsidRDefault="00F70B74" w:rsidP="00F70B74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-2"/>
        <w:jc w:val="both"/>
        <w:rPr>
          <w:szCs w:val="24"/>
        </w:rPr>
      </w:pPr>
      <w:r>
        <w:rPr>
          <w:szCs w:val="24"/>
        </w:rPr>
        <w:t>Należnościami za wodę pobraną na cele przeciwpożarowe przedsiębiorstwo obciąża gminę Bobrowniki.</w:t>
      </w:r>
    </w:p>
    <w:p w:rsidR="00F70B74" w:rsidRDefault="00F70B74" w:rsidP="00F70B74">
      <w:pPr>
        <w:jc w:val="center"/>
        <w:rPr>
          <w:b/>
          <w:szCs w:val="24"/>
        </w:rPr>
      </w:pP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ROZDZIAŁ XI</w:t>
      </w:r>
    </w:p>
    <w:p w:rsidR="00F70B74" w:rsidRDefault="00F70B74" w:rsidP="00F70B74">
      <w:pPr>
        <w:jc w:val="center"/>
        <w:rPr>
          <w:b/>
          <w:szCs w:val="24"/>
        </w:rPr>
      </w:pPr>
      <w:r>
        <w:rPr>
          <w:b/>
          <w:szCs w:val="24"/>
        </w:rPr>
        <w:t>Postanowienia końcowe</w:t>
      </w:r>
    </w:p>
    <w:p w:rsidR="00F70B74" w:rsidRPr="00C53071" w:rsidRDefault="00F70B74" w:rsidP="00F70B74">
      <w:pPr>
        <w:shd w:val="clear" w:color="auto" w:fill="FFFFFF"/>
        <w:jc w:val="center"/>
        <w:rPr>
          <w:b/>
          <w:color w:val="000000"/>
          <w:spacing w:val="16"/>
          <w:sz w:val="20"/>
        </w:rPr>
      </w:pPr>
    </w:p>
    <w:p w:rsidR="00F70B74" w:rsidRDefault="00F70B74" w:rsidP="00F70B74">
      <w:pPr>
        <w:shd w:val="clear" w:color="auto" w:fill="FFFFFF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26</w:t>
      </w:r>
    </w:p>
    <w:p w:rsidR="00F70B74" w:rsidRDefault="00F70B74" w:rsidP="00F70B74">
      <w:pPr>
        <w:shd w:val="clear" w:color="auto" w:fill="FFFFFF"/>
        <w:jc w:val="both"/>
        <w:rPr>
          <w:szCs w:val="24"/>
        </w:rPr>
      </w:pPr>
      <w:r>
        <w:rPr>
          <w:color w:val="000000"/>
          <w:szCs w:val="24"/>
        </w:rPr>
        <w:t xml:space="preserve">Z dniem wejścia w życie niniejszego Regulaminu traci moc regulamin </w:t>
      </w:r>
      <w:r>
        <w:rPr>
          <w:szCs w:val="24"/>
        </w:rPr>
        <w:t xml:space="preserve">dostarczania wody </w:t>
      </w:r>
      <w:r w:rsidR="00C53071">
        <w:rPr>
          <w:szCs w:val="24"/>
        </w:rPr>
        <w:t xml:space="preserve">                       </w:t>
      </w:r>
      <w:r>
        <w:rPr>
          <w:szCs w:val="24"/>
        </w:rPr>
        <w:t>i odprowadzania ścieków</w:t>
      </w:r>
      <w:r>
        <w:rPr>
          <w:color w:val="000000"/>
          <w:szCs w:val="24"/>
        </w:rPr>
        <w:t xml:space="preserve"> przyjęty uchwałą </w:t>
      </w:r>
      <w:r>
        <w:rPr>
          <w:szCs w:val="24"/>
        </w:rPr>
        <w:t xml:space="preserve">Nr </w:t>
      </w:r>
      <w:r w:rsidRPr="00D00E17">
        <w:rPr>
          <w:rStyle w:val="Pogrubienie"/>
          <w:color w:val="000000"/>
        </w:rPr>
        <w:t>XXXII/234/05</w:t>
      </w:r>
      <w:r w:rsidRPr="00D00E17">
        <w:t xml:space="preserve"> </w:t>
      </w:r>
      <w:r w:rsidRPr="00D00E17">
        <w:rPr>
          <w:color w:val="000000"/>
        </w:rPr>
        <w:t xml:space="preserve">Rady Gminy Bobrowniki </w:t>
      </w:r>
      <w:r w:rsidR="00C53071">
        <w:rPr>
          <w:color w:val="000000"/>
        </w:rPr>
        <w:t xml:space="preserve">                    </w:t>
      </w:r>
      <w:r w:rsidRPr="00D00E17">
        <w:rPr>
          <w:color w:val="000000"/>
        </w:rPr>
        <w:t>z dnia 25 listopada 2005 r.</w:t>
      </w:r>
      <w:r>
        <w:rPr>
          <w:szCs w:val="24"/>
        </w:rPr>
        <w:t xml:space="preserve"> </w:t>
      </w:r>
    </w:p>
    <w:p w:rsidR="00F70B74" w:rsidRPr="00C53071" w:rsidRDefault="00F70B74" w:rsidP="00F70B74">
      <w:pPr>
        <w:shd w:val="clear" w:color="auto" w:fill="FFFFFF"/>
        <w:jc w:val="both"/>
        <w:rPr>
          <w:i/>
          <w:color w:val="0000FF"/>
          <w:sz w:val="20"/>
        </w:rPr>
      </w:pPr>
      <w:r w:rsidRPr="00C53071">
        <w:rPr>
          <w:i/>
          <w:color w:val="0000FF"/>
          <w:sz w:val="20"/>
        </w:rPr>
        <w:t xml:space="preserve"> </w:t>
      </w:r>
    </w:p>
    <w:p w:rsidR="00F70B74" w:rsidRDefault="00F70B74" w:rsidP="00F70B74">
      <w:pPr>
        <w:shd w:val="clear" w:color="auto" w:fill="FFFFFF"/>
        <w:jc w:val="center"/>
        <w:rPr>
          <w:b/>
          <w:color w:val="000000"/>
          <w:spacing w:val="16"/>
          <w:szCs w:val="24"/>
        </w:rPr>
      </w:pPr>
      <w:r>
        <w:rPr>
          <w:b/>
          <w:color w:val="000000"/>
          <w:spacing w:val="16"/>
          <w:szCs w:val="24"/>
        </w:rPr>
        <w:t>§ 27</w:t>
      </w:r>
    </w:p>
    <w:p w:rsidR="00F70B74" w:rsidRDefault="00F70B74" w:rsidP="00F70B74">
      <w:pPr>
        <w:shd w:val="clear" w:color="auto" w:fill="FFFFFF"/>
        <w:tabs>
          <w:tab w:val="left" w:pos="360"/>
        </w:tabs>
        <w:jc w:val="both"/>
      </w:pPr>
      <w:r>
        <w:rPr>
          <w:color w:val="000000"/>
          <w:szCs w:val="24"/>
        </w:rPr>
        <w:t xml:space="preserve">Regulamin wchodzi w życie po upływie 14 dni od dnia ogłoszenia w Dzienniku Urzędowym Województwa Śląskiego. </w:t>
      </w:r>
    </w:p>
    <w:p w:rsidR="00DC4A67" w:rsidRDefault="00DC4A67"/>
    <w:sectPr w:rsidR="00DC4A67" w:rsidSect="00353245">
      <w:footerReference w:type="default" r:id="rId7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7A" w:rsidRDefault="002C0C7A" w:rsidP="002C0C7A">
      <w:r>
        <w:separator/>
      </w:r>
    </w:p>
  </w:endnote>
  <w:endnote w:type="continuationSeparator" w:id="0">
    <w:p w:rsidR="002C0C7A" w:rsidRDefault="002C0C7A" w:rsidP="002C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FC" w:rsidRDefault="002A7F58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2pt;margin-top:.05pt;width:10.95pt;height:11.3pt;z-index:251660288;mso-wrap-distance-left:0;mso-wrap-distance-right:0;mso-position-horizontal-relative:page" stroked="f">
          <v:fill opacity="0" color2="black"/>
          <v:textbox inset="0,0,0,0">
            <w:txbxContent>
              <w:p w:rsidR="00A870FC" w:rsidRDefault="002A7F5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C53071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63B1A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7A" w:rsidRDefault="002C0C7A" w:rsidP="002C0C7A">
      <w:r>
        <w:separator/>
      </w:r>
    </w:p>
  </w:footnote>
  <w:footnote w:type="continuationSeparator" w:id="0">
    <w:p w:rsidR="002C0C7A" w:rsidRDefault="002C0C7A" w:rsidP="002C0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2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B380D3D0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00000013"/>
    <w:multiLevelType w:val="singleLevel"/>
    <w:tmpl w:val="00000013"/>
    <w:name w:val="WW8Num2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</w:abstractNum>
  <w:abstractNum w:abstractNumId="20">
    <w:nsid w:val="00000016"/>
    <w:multiLevelType w:val="singleLevel"/>
    <w:tmpl w:val="00000016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7"/>
    <w:multiLevelType w:val="singleLevel"/>
    <w:tmpl w:val="00000017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3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24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5">
    <w:nsid w:val="0000001B"/>
    <w:multiLevelType w:val="singleLevel"/>
    <w:tmpl w:val="0000001B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D"/>
    <w:multiLevelType w:val="singleLevel"/>
    <w:tmpl w:val="0000001D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2045364C"/>
    <w:multiLevelType w:val="hybridMultilevel"/>
    <w:tmpl w:val="697E6220"/>
    <w:lvl w:ilvl="0" w:tplc="00000002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394E3232"/>
    <w:multiLevelType w:val="hybridMultilevel"/>
    <w:tmpl w:val="2EB43728"/>
    <w:lvl w:ilvl="0" w:tplc="6110F9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03958"/>
    <w:multiLevelType w:val="hybridMultilevel"/>
    <w:tmpl w:val="CB121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70B74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1D70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F1A"/>
    <w:rsid w:val="00051278"/>
    <w:rsid w:val="0005166C"/>
    <w:rsid w:val="00051A4A"/>
    <w:rsid w:val="00051CBE"/>
    <w:rsid w:val="00051D06"/>
    <w:rsid w:val="00052768"/>
    <w:rsid w:val="000534E5"/>
    <w:rsid w:val="00053827"/>
    <w:rsid w:val="0005526A"/>
    <w:rsid w:val="0005566A"/>
    <w:rsid w:val="00055E35"/>
    <w:rsid w:val="000562BF"/>
    <w:rsid w:val="0005635B"/>
    <w:rsid w:val="00057053"/>
    <w:rsid w:val="000575F3"/>
    <w:rsid w:val="00057DE3"/>
    <w:rsid w:val="000602E3"/>
    <w:rsid w:val="000611F3"/>
    <w:rsid w:val="000612EB"/>
    <w:rsid w:val="0006177D"/>
    <w:rsid w:val="00061AD2"/>
    <w:rsid w:val="00062E34"/>
    <w:rsid w:val="00063344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C7F"/>
    <w:rsid w:val="0007071C"/>
    <w:rsid w:val="00070F5F"/>
    <w:rsid w:val="000719F1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3F5"/>
    <w:rsid w:val="000765D9"/>
    <w:rsid w:val="000766C5"/>
    <w:rsid w:val="00076B8E"/>
    <w:rsid w:val="00076C98"/>
    <w:rsid w:val="00077932"/>
    <w:rsid w:val="0008035E"/>
    <w:rsid w:val="00081C6A"/>
    <w:rsid w:val="0008271F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40D0"/>
    <w:rsid w:val="000C44D2"/>
    <w:rsid w:val="000C486B"/>
    <w:rsid w:val="000C4ABF"/>
    <w:rsid w:val="000C522A"/>
    <w:rsid w:val="000C534E"/>
    <w:rsid w:val="000C582E"/>
    <w:rsid w:val="000C658B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421"/>
    <w:rsid w:val="000D45D4"/>
    <w:rsid w:val="000D46F2"/>
    <w:rsid w:val="000D4824"/>
    <w:rsid w:val="000D4BE6"/>
    <w:rsid w:val="000D4E6A"/>
    <w:rsid w:val="000D5377"/>
    <w:rsid w:val="000D5918"/>
    <w:rsid w:val="000D5AE5"/>
    <w:rsid w:val="000D5E20"/>
    <w:rsid w:val="000D652A"/>
    <w:rsid w:val="000D6689"/>
    <w:rsid w:val="000D7423"/>
    <w:rsid w:val="000D774A"/>
    <w:rsid w:val="000D7792"/>
    <w:rsid w:val="000D799B"/>
    <w:rsid w:val="000D79BE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91A"/>
    <w:rsid w:val="000F0C2D"/>
    <w:rsid w:val="000F1408"/>
    <w:rsid w:val="000F14F6"/>
    <w:rsid w:val="000F1EC4"/>
    <w:rsid w:val="000F2123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204"/>
    <w:rsid w:val="00113739"/>
    <w:rsid w:val="0011436F"/>
    <w:rsid w:val="0011444B"/>
    <w:rsid w:val="0011451D"/>
    <w:rsid w:val="0011467C"/>
    <w:rsid w:val="00114942"/>
    <w:rsid w:val="00114CAC"/>
    <w:rsid w:val="001150F1"/>
    <w:rsid w:val="001151F0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972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2DB6"/>
    <w:rsid w:val="00133054"/>
    <w:rsid w:val="001331C5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DE"/>
    <w:rsid w:val="00137F7A"/>
    <w:rsid w:val="00137FBA"/>
    <w:rsid w:val="00140306"/>
    <w:rsid w:val="00140C72"/>
    <w:rsid w:val="00140CFF"/>
    <w:rsid w:val="00140F08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FAF"/>
    <w:rsid w:val="00157528"/>
    <w:rsid w:val="00157C5C"/>
    <w:rsid w:val="001601F4"/>
    <w:rsid w:val="00160A61"/>
    <w:rsid w:val="00160BDF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C1"/>
    <w:rsid w:val="00163D98"/>
    <w:rsid w:val="0016414B"/>
    <w:rsid w:val="001646C4"/>
    <w:rsid w:val="001646F3"/>
    <w:rsid w:val="00164865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70"/>
    <w:rsid w:val="001A08DF"/>
    <w:rsid w:val="001A0D6D"/>
    <w:rsid w:val="001A0DBE"/>
    <w:rsid w:val="001A195A"/>
    <w:rsid w:val="001A1B97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61DC"/>
    <w:rsid w:val="001C625C"/>
    <w:rsid w:val="001C6917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C77"/>
    <w:rsid w:val="001E2F2D"/>
    <w:rsid w:val="001E3087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76D1"/>
    <w:rsid w:val="001E7769"/>
    <w:rsid w:val="001E79DE"/>
    <w:rsid w:val="001E7DEE"/>
    <w:rsid w:val="001F08C7"/>
    <w:rsid w:val="001F0AD1"/>
    <w:rsid w:val="001F0B79"/>
    <w:rsid w:val="001F131B"/>
    <w:rsid w:val="001F1631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558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8D6"/>
    <w:rsid w:val="00215105"/>
    <w:rsid w:val="00215126"/>
    <w:rsid w:val="0021541C"/>
    <w:rsid w:val="0021564D"/>
    <w:rsid w:val="00215720"/>
    <w:rsid w:val="00215796"/>
    <w:rsid w:val="002157BA"/>
    <w:rsid w:val="0021593B"/>
    <w:rsid w:val="00215BC3"/>
    <w:rsid w:val="00215C83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B56"/>
    <w:rsid w:val="00247CE5"/>
    <w:rsid w:val="00250876"/>
    <w:rsid w:val="002515C8"/>
    <w:rsid w:val="00251984"/>
    <w:rsid w:val="00251D93"/>
    <w:rsid w:val="00251DCA"/>
    <w:rsid w:val="002523AD"/>
    <w:rsid w:val="0025297F"/>
    <w:rsid w:val="00253139"/>
    <w:rsid w:val="00253525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2A38"/>
    <w:rsid w:val="00272AC8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BFF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527A"/>
    <w:rsid w:val="002953E6"/>
    <w:rsid w:val="0029550F"/>
    <w:rsid w:val="00295704"/>
    <w:rsid w:val="0029589C"/>
    <w:rsid w:val="00295AE6"/>
    <w:rsid w:val="00296B48"/>
    <w:rsid w:val="00297CF9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A7F58"/>
    <w:rsid w:val="002B060A"/>
    <w:rsid w:val="002B06FC"/>
    <w:rsid w:val="002B0D15"/>
    <w:rsid w:val="002B0F3E"/>
    <w:rsid w:val="002B107A"/>
    <w:rsid w:val="002B18FA"/>
    <w:rsid w:val="002B214D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B36"/>
    <w:rsid w:val="002B6F4C"/>
    <w:rsid w:val="002B7307"/>
    <w:rsid w:val="002B7405"/>
    <w:rsid w:val="002B75E4"/>
    <w:rsid w:val="002B7AFF"/>
    <w:rsid w:val="002B7E25"/>
    <w:rsid w:val="002C08C6"/>
    <w:rsid w:val="002C0C7A"/>
    <w:rsid w:val="002C16CA"/>
    <w:rsid w:val="002C1A24"/>
    <w:rsid w:val="002C2030"/>
    <w:rsid w:val="002C2629"/>
    <w:rsid w:val="002C28FA"/>
    <w:rsid w:val="002C2A68"/>
    <w:rsid w:val="002C2D8E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53E4"/>
    <w:rsid w:val="003356B0"/>
    <w:rsid w:val="00335A98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620"/>
    <w:rsid w:val="00343CB5"/>
    <w:rsid w:val="00343CC0"/>
    <w:rsid w:val="00343DB0"/>
    <w:rsid w:val="0034409D"/>
    <w:rsid w:val="00344319"/>
    <w:rsid w:val="00344507"/>
    <w:rsid w:val="00344A34"/>
    <w:rsid w:val="00346F09"/>
    <w:rsid w:val="00347D80"/>
    <w:rsid w:val="00350089"/>
    <w:rsid w:val="003501FB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A36"/>
    <w:rsid w:val="00364B13"/>
    <w:rsid w:val="0036524B"/>
    <w:rsid w:val="003656A6"/>
    <w:rsid w:val="00365710"/>
    <w:rsid w:val="00365776"/>
    <w:rsid w:val="00365FC7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706BC"/>
    <w:rsid w:val="003706F2"/>
    <w:rsid w:val="00371150"/>
    <w:rsid w:val="00371B69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B03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7E4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595"/>
    <w:rsid w:val="003B0975"/>
    <w:rsid w:val="003B0AB7"/>
    <w:rsid w:val="003B0BC9"/>
    <w:rsid w:val="003B1015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F0F"/>
    <w:rsid w:val="003B72E0"/>
    <w:rsid w:val="003B78BD"/>
    <w:rsid w:val="003C0086"/>
    <w:rsid w:val="003C0143"/>
    <w:rsid w:val="003C014A"/>
    <w:rsid w:val="003C0395"/>
    <w:rsid w:val="003C0597"/>
    <w:rsid w:val="003C0C62"/>
    <w:rsid w:val="003C156E"/>
    <w:rsid w:val="003C1C1E"/>
    <w:rsid w:val="003C2251"/>
    <w:rsid w:val="003C24B9"/>
    <w:rsid w:val="003C2E52"/>
    <w:rsid w:val="003C2FBE"/>
    <w:rsid w:val="003C3307"/>
    <w:rsid w:val="003C388A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BB"/>
    <w:rsid w:val="003D30C4"/>
    <w:rsid w:val="003D32E1"/>
    <w:rsid w:val="003D3737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1060"/>
    <w:rsid w:val="003E1082"/>
    <w:rsid w:val="003E1C67"/>
    <w:rsid w:val="003E1E83"/>
    <w:rsid w:val="003E2104"/>
    <w:rsid w:val="003E2138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1143"/>
    <w:rsid w:val="0040164E"/>
    <w:rsid w:val="00401B26"/>
    <w:rsid w:val="0040278F"/>
    <w:rsid w:val="00402C0A"/>
    <w:rsid w:val="0040378C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EB5"/>
    <w:rsid w:val="00407FFE"/>
    <w:rsid w:val="00410201"/>
    <w:rsid w:val="00410491"/>
    <w:rsid w:val="00410638"/>
    <w:rsid w:val="0041163C"/>
    <w:rsid w:val="00411AC9"/>
    <w:rsid w:val="0041241A"/>
    <w:rsid w:val="004125F7"/>
    <w:rsid w:val="004128A1"/>
    <w:rsid w:val="00412C10"/>
    <w:rsid w:val="00413ACB"/>
    <w:rsid w:val="00414C04"/>
    <w:rsid w:val="004159D7"/>
    <w:rsid w:val="00415AD0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C01"/>
    <w:rsid w:val="00424FC7"/>
    <w:rsid w:val="0042512B"/>
    <w:rsid w:val="0042580B"/>
    <w:rsid w:val="00425A12"/>
    <w:rsid w:val="0042630D"/>
    <w:rsid w:val="00426E02"/>
    <w:rsid w:val="00427919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B79"/>
    <w:rsid w:val="00452F52"/>
    <w:rsid w:val="004530CD"/>
    <w:rsid w:val="00453F75"/>
    <w:rsid w:val="00454323"/>
    <w:rsid w:val="004543A3"/>
    <w:rsid w:val="00454F17"/>
    <w:rsid w:val="004556F0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B72"/>
    <w:rsid w:val="00486DF2"/>
    <w:rsid w:val="00486EE2"/>
    <w:rsid w:val="004875D5"/>
    <w:rsid w:val="004878D3"/>
    <w:rsid w:val="00487DB9"/>
    <w:rsid w:val="00490264"/>
    <w:rsid w:val="00490297"/>
    <w:rsid w:val="00491255"/>
    <w:rsid w:val="00491527"/>
    <w:rsid w:val="00491E9B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C2"/>
    <w:rsid w:val="004D31D7"/>
    <w:rsid w:val="004D3218"/>
    <w:rsid w:val="004D343A"/>
    <w:rsid w:val="004D344A"/>
    <w:rsid w:val="004D361E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50007A"/>
    <w:rsid w:val="0050017D"/>
    <w:rsid w:val="0050024F"/>
    <w:rsid w:val="005003B7"/>
    <w:rsid w:val="005006F2"/>
    <w:rsid w:val="00500E75"/>
    <w:rsid w:val="00500F7D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68"/>
    <w:rsid w:val="00510A05"/>
    <w:rsid w:val="00510F22"/>
    <w:rsid w:val="0051127C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7F3"/>
    <w:rsid w:val="005329E0"/>
    <w:rsid w:val="00533AB8"/>
    <w:rsid w:val="00533F48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8D0"/>
    <w:rsid w:val="00541BC2"/>
    <w:rsid w:val="00541D6C"/>
    <w:rsid w:val="00541DFE"/>
    <w:rsid w:val="005420E8"/>
    <w:rsid w:val="00542444"/>
    <w:rsid w:val="005426C0"/>
    <w:rsid w:val="00542755"/>
    <w:rsid w:val="00542C1F"/>
    <w:rsid w:val="00543402"/>
    <w:rsid w:val="005435B9"/>
    <w:rsid w:val="005439E8"/>
    <w:rsid w:val="0054413D"/>
    <w:rsid w:val="00544276"/>
    <w:rsid w:val="005444B1"/>
    <w:rsid w:val="005449C7"/>
    <w:rsid w:val="00544B5B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5213"/>
    <w:rsid w:val="00575E26"/>
    <w:rsid w:val="00576412"/>
    <w:rsid w:val="0057675E"/>
    <w:rsid w:val="00576928"/>
    <w:rsid w:val="005778AE"/>
    <w:rsid w:val="00580299"/>
    <w:rsid w:val="005803FB"/>
    <w:rsid w:val="00580474"/>
    <w:rsid w:val="0058074D"/>
    <w:rsid w:val="005808CC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5FF"/>
    <w:rsid w:val="005A765B"/>
    <w:rsid w:val="005A7896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FF"/>
    <w:rsid w:val="005C5FE7"/>
    <w:rsid w:val="005C6C11"/>
    <w:rsid w:val="005C7422"/>
    <w:rsid w:val="005C776F"/>
    <w:rsid w:val="005C78C6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A98"/>
    <w:rsid w:val="00606B7F"/>
    <w:rsid w:val="00606BB8"/>
    <w:rsid w:val="00606D77"/>
    <w:rsid w:val="006104FA"/>
    <w:rsid w:val="006117DC"/>
    <w:rsid w:val="00611D46"/>
    <w:rsid w:val="00611DB2"/>
    <w:rsid w:val="006124E1"/>
    <w:rsid w:val="00612816"/>
    <w:rsid w:val="006130F0"/>
    <w:rsid w:val="0061320E"/>
    <w:rsid w:val="006136EC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A9D"/>
    <w:rsid w:val="00650FE7"/>
    <w:rsid w:val="00651736"/>
    <w:rsid w:val="0065174A"/>
    <w:rsid w:val="00651AA5"/>
    <w:rsid w:val="00651F42"/>
    <w:rsid w:val="00652BBC"/>
    <w:rsid w:val="00652FB0"/>
    <w:rsid w:val="0065371F"/>
    <w:rsid w:val="00653A13"/>
    <w:rsid w:val="00653B3D"/>
    <w:rsid w:val="00653E32"/>
    <w:rsid w:val="006540E9"/>
    <w:rsid w:val="006541AA"/>
    <w:rsid w:val="006543DC"/>
    <w:rsid w:val="0065463E"/>
    <w:rsid w:val="00654903"/>
    <w:rsid w:val="00654C82"/>
    <w:rsid w:val="00654E83"/>
    <w:rsid w:val="0065539F"/>
    <w:rsid w:val="0065548D"/>
    <w:rsid w:val="00655DA9"/>
    <w:rsid w:val="00655F87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B0"/>
    <w:rsid w:val="00664FFA"/>
    <w:rsid w:val="006659FA"/>
    <w:rsid w:val="0066657E"/>
    <w:rsid w:val="0066709D"/>
    <w:rsid w:val="006672A6"/>
    <w:rsid w:val="0066732B"/>
    <w:rsid w:val="00667F80"/>
    <w:rsid w:val="00670816"/>
    <w:rsid w:val="00670DA4"/>
    <w:rsid w:val="00671052"/>
    <w:rsid w:val="0067118E"/>
    <w:rsid w:val="00671B99"/>
    <w:rsid w:val="00671BF1"/>
    <w:rsid w:val="00671CDE"/>
    <w:rsid w:val="0067242B"/>
    <w:rsid w:val="006725AC"/>
    <w:rsid w:val="00672A9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D14"/>
    <w:rsid w:val="00685E5B"/>
    <w:rsid w:val="00685FE6"/>
    <w:rsid w:val="0068652E"/>
    <w:rsid w:val="00686D16"/>
    <w:rsid w:val="00687C78"/>
    <w:rsid w:val="00687F30"/>
    <w:rsid w:val="00690262"/>
    <w:rsid w:val="00691B60"/>
    <w:rsid w:val="00691BCF"/>
    <w:rsid w:val="00691C7F"/>
    <w:rsid w:val="00692AE6"/>
    <w:rsid w:val="00692B20"/>
    <w:rsid w:val="00692DBE"/>
    <w:rsid w:val="00692EFA"/>
    <w:rsid w:val="00692FAA"/>
    <w:rsid w:val="006931B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A57"/>
    <w:rsid w:val="006A2E49"/>
    <w:rsid w:val="006A2E7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2123"/>
    <w:rsid w:val="006C2184"/>
    <w:rsid w:val="006C2356"/>
    <w:rsid w:val="006C2538"/>
    <w:rsid w:val="006C2598"/>
    <w:rsid w:val="006C280F"/>
    <w:rsid w:val="006C2E7F"/>
    <w:rsid w:val="006C3382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B5"/>
    <w:rsid w:val="006F5253"/>
    <w:rsid w:val="006F5589"/>
    <w:rsid w:val="006F55CC"/>
    <w:rsid w:val="006F5CD5"/>
    <w:rsid w:val="006F5F64"/>
    <w:rsid w:val="006F66AA"/>
    <w:rsid w:val="006F6A11"/>
    <w:rsid w:val="006F6C9F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20D3"/>
    <w:rsid w:val="00752591"/>
    <w:rsid w:val="00752820"/>
    <w:rsid w:val="00752C81"/>
    <w:rsid w:val="00753765"/>
    <w:rsid w:val="007537DA"/>
    <w:rsid w:val="007539DE"/>
    <w:rsid w:val="00753D9F"/>
    <w:rsid w:val="007541A9"/>
    <w:rsid w:val="007552E3"/>
    <w:rsid w:val="007555E4"/>
    <w:rsid w:val="00756003"/>
    <w:rsid w:val="00756040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C0"/>
    <w:rsid w:val="00783DFE"/>
    <w:rsid w:val="007840B7"/>
    <w:rsid w:val="0078491D"/>
    <w:rsid w:val="00784AE1"/>
    <w:rsid w:val="00784E8F"/>
    <w:rsid w:val="0078547E"/>
    <w:rsid w:val="00785EDF"/>
    <w:rsid w:val="00786448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2207"/>
    <w:rsid w:val="00792D3B"/>
    <w:rsid w:val="0079324B"/>
    <w:rsid w:val="007932D4"/>
    <w:rsid w:val="0079345A"/>
    <w:rsid w:val="00793736"/>
    <w:rsid w:val="00793A85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43AA"/>
    <w:rsid w:val="007A4F42"/>
    <w:rsid w:val="007A50B0"/>
    <w:rsid w:val="007A513A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540"/>
    <w:rsid w:val="00807B38"/>
    <w:rsid w:val="008106AB"/>
    <w:rsid w:val="008108BE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5071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CB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FFD"/>
    <w:rsid w:val="00833409"/>
    <w:rsid w:val="0083386E"/>
    <w:rsid w:val="00833900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D04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7B5"/>
    <w:rsid w:val="0084613C"/>
    <w:rsid w:val="0084629B"/>
    <w:rsid w:val="0084645F"/>
    <w:rsid w:val="008467CA"/>
    <w:rsid w:val="00846B89"/>
    <w:rsid w:val="00847224"/>
    <w:rsid w:val="00847437"/>
    <w:rsid w:val="008478DE"/>
    <w:rsid w:val="00847B0E"/>
    <w:rsid w:val="00847C3A"/>
    <w:rsid w:val="00847E73"/>
    <w:rsid w:val="00847EF2"/>
    <w:rsid w:val="00847F57"/>
    <w:rsid w:val="00850F21"/>
    <w:rsid w:val="00851093"/>
    <w:rsid w:val="008512E7"/>
    <w:rsid w:val="00851348"/>
    <w:rsid w:val="0085163E"/>
    <w:rsid w:val="00851B5A"/>
    <w:rsid w:val="00851EEC"/>
    <w:rsid w:val="00852529"/>
    <w:rsid w:val="00852737"/>
    <w:rsid w:val="00852A12"/>
    <w:rsid w:val="00852F40"/>
    <w:rsid w:val="00853197"/>
    <w:rsid w:val="00853A1E"/>
    <w:rsid w:val="008544C1"/>
    <w:rsid w:val="00854BF5"/>
    <w:rsid w:val="00854E35"/>
    <w:rsid w:val="00855027"/>
    <w:rsid w:val="008556FD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63"/>
    <w:rsid w:val="00873A88"/>
    <w:rsid w:val="00873AAB"/>
    <w:rsid w:val="00873B09"/>
    <w:rsid w:val="00873DBA"/>
    <w:rsid w:val="00873F84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7F18"/>
    <w:rsid w:val="00890018"/>
    <w:rsid w:val="008901B6"/>
    <w:rsid w:val="00890570"/>
    <w:rsid w:val="00891BD3"/>
    <w:rsid w:val="00892960"/>
    <w:rsid w:val="00892D27"/>
    <w:rsid w:val="0089332C"/>
    <w:rsid w:val="00893641"/>
    <w:rsid w:val="00893BC4"/>
    <w:rsid w:val="00893F27"/>
    <w:rsid w:val="0089409B"/>
    <w:rsid w:val="0089410E"/>
    <w:rsid w:val="0089460F"/>
    <w:rsid w:val="00894837"/>
    <w:rsid w:val="008951A8"/>
    <w:rsid w:val="0089562E"/>
    <w:rsid w:val="00895812"/>
    <w:rsid w:val="00895B7F"/>
    <w:rsid w:val="008963A7"/>
    <w:rsid w:val="008970AD"/>
    <w:rsid w:val="00897336"/>
    <w:rsid w:val="008976ED"/>
    <w:rsid w:val="00897789"/>
    <w:rsid w:val="00897E93"/>
    <w:rsid w:val="008A0073"/>
    <w:rsid w:val="008A03BF"/>
    <w:rsid w:val="008A03C0"/>
    <w:rsid w:val="008A0D0B"/>
    <w:rsid w:val="008A1477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50D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E6"/>
    <w:rsid w:val="008E0CBE"/>
    <w:rsid w:val="008E1297"/>
    <w:rsid w:val="008E1537"/>
    <w:rsid w:val="008E1B49"/>
    <w:rsid w:val="008E1DDB"/>
    <w:rsid w:val="008E1E5E"/>
    <w:rsid w:val="008E1FB7"/>
    <w:rsid w:val="008E25B2"/>
    <w:rsid w:val="008E2729"/>
    <w:rsid w:val="008E2973"/>
    <w:rsid w:val="008E307E"/>
    <w:rsid w:val="008E3320"/>
    <w:rsid w:val="008E3511"/>
    <w:rsid w:val="008E4065"/>
    <w:rsid w:val="008E41F0"/>
    <w:rsid w:val="008E4CFE"/>
    <w:rsid w:val="008E4F39"/>
    <w:rsid w:val="008E52AF"/>
    <w:rsid w:val="008E5F4D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E53"/>
    <w:rsid w:val="008F37D0"/>
    <w:rsid w:val="008F39F3"/>
    <w:rsid w:val="008F3A7E"/>
    <w:rsid w:val="008F4490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452"/>
    <w:rsid w:val="00912A44"/>
    <w:rsid w:val="00912BEC"/>
    <w:rsid w:val="00912DD7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30327"/>
    <w:rsid w:val="00930892"/>
    <w:rsid w:val="00931A13"/>
    <w:rsid w:val="009325E2"/>
    <w:rsid w:val="00933656"/>
    <w:rsid w:val="00933ADC"/>
    <w:rsid w:val="00933BEE"/>
    <w:rsid w:val="00933CCE"/>
    <w:rsid w:val="00933F2E"/>
    <w:rsid w:val="00934452"/>
    <w:rsid w:val="009345E6"/>
    <w:rsid w:val="00934AC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403D"/>
    <w:rsid w:val="00944558"/>
    <w:rsid w:val="0094501E"/>
    <w:rsid w:val="009451D8"/>
    <w:rsid w:val="0094556E"/>
    <w:rsid w:val="0094568D"/>
    <w:rsid w:val="0094572D"/>
    <w:rsid w:val="00946563"/>
    <w:rsid w:val="00946A5C"/>
    <w:rsid w:val="00946CC6"/>
    <w:rsid w:val="00946FAB"/>
    <w:rsid w:val="0094789A"/>
    <w:rsid w:val="009479CC"/>
    <w:rsid w:val="00947A6C"/>
    <w:rsid w:val="00947E1A"/>
    <w:rsid w:val="00947F73"/>
    <w:rsid w:val="00950B7D"/>
    <w:rsid w:val="009511AA"/>
    <w:rsid w:val="00951240"/>
    <w:rsid w:val="009512AB"/>
    <w:rsid w:val="00951795"/>
    <w:rsid w:val="009518A6"/>
    <w:rsid w:val="00951EAC"/>
    <w:rsid w:val="00952026"/>
    <w:rsid w:val="00952041"/>
    <w:rsid w:val="009525AF"/>
    <w:rsid w:val="0095301F"/>
    <w:rsid w:val="00954210"/>
    <w:rsid w:val="009543A7"/>
    <w:rsid w:val="00954614"/>
    <w:rsid w:val="00954C5E"/>
    <w:rsid w:val="00954E05"/>
    <w:rsid w:val="0095580D"/>
    <w:rsid w:val="0095608F"/>
    <w:rsid w:val="00956A6A"/>
    <w:rsid w:val="00956B2D"/>
    <w:rsid w:val="00956B49"/>
    <w:rsid w:val="009574F2"/>
    <w:rsid w:val="00957EE6"/>
    <w:rsid w:val="0096011A"/>
    <w:rsid w:val="009608AE"/>
    <w:rsid w:val="00960BCC"/>
    <w:rsid w:val="009614A2"/>
    <w:rsid w:val="009614EE"/>
    <w:rsid w:val="00962082"/>
    <w:rsid w:val="00962409"/>
    <w:rsid w:val="00962899"/>
    <w:rsid w:val="00962930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9AF"/>
    <w:rsid w:val="00967DE5"/>
    <w:rsid w:val="00967E06"/>
    <w:rsid w:val="00970247"/>
    <w:rsid w:val="00970C97"/>
    <w:rsid w:val="00970C9A"/>
    <w:rsid w:val="00971349"/>
    <w:rsid w:val="00971BB4"/>
    <w:rsid w:val="00972747"/>
    <w:rsid w:val="009727B0"/>
    <w:rsid w:val="0097288F"/>
    <w:rsid w:val="00972AE1"/>
    <w:rsid w:val="00972AFB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8AC"/>
    <w:rsid w:val="0097696D"/>
    <w:rsid w:val="00976A13"/>
    <w:rsid w:val="00976A58"/>
    <w:rsid w:val="00976D4C"/>
    <w:rsid w:val="00977555"/>
    <w:rsid w:val="009776CD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337"/>
    <w:rsid w:val="009904EB"/>
    <w:rsid w:val="00990F71"/>
    <w:rsid w:val="0099185F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7B0"/>
    <w:rsid w:val="00996B90"/>
    <w:rsid w:val="00996CCD"/>
    <w:rsid w:val="0099710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7356"/>
    <w:rsid w:val="009C0C24"/>
    <w:rsid w:val="009C1127"/>
    <w:rsid w:val="009C1199"/>
    <w:rsid w:val="009C1861"/>
    <w:rsid w:val="009C213A"/>
    <w:rsid w:val="009C283F"/>
    <w:rsid w:val="009C28A6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64E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401"/>
    <w:rsid w:val="009F288B"/>
    <w:rsid w:val="009F2A0A"/>
    <w:rsid w:val="009F2B64"/>
    <w:rsid w:val="009F3A08"/>
    <w:rsid w:val="009F3A9A"/>
    <w:rsid w:val="009F401A"/>
    <w:rsid w:val="009F4574"/>
    <w:rsid w:val="009F4A30"/>
    <w:rsid w:val="009F5322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D7D"/>
    <w:rsid w:val="00A1322D"/>
    <w:rsid w:val="00A13292"/>
    <w:rsid w:val="00A135EE"/>
    <w:rsid w:val="00A139C0"/>
    <w:rsid w:val="00A13A71"/>
    <w:rsid w:val="00A13CB9"/>
    <w:rsid w:val="00A144BF"/>
    <w:rsid w:val="00A1466E"/>
    <w:rsid w:val="00A14EC6"/>
    <w:rsid w:val="00A151B3"/>
    <w:rsid w:val="00A159A3"/>
    <w:rsid w:val="00A15A04"/>
    <w:rsid w:val="00A15A70"/>
    <w:rsid w:val="00A15AA4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EF"/>
    <w:rsid w:val="00A543C0"/>
    <w:rsid w:val="00A54D26"/>
    <w:rsid w:val="00A54DC4"/>
    <w:rsid w:val="00A54E54"/>
    <w:rsid w:val="00A55D59"/>
    <w:rsid w:val="00A57216"/>
    <w:rsid w:val="00A57ED6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6078"/>
    <w:rsid w:val="00A762E3"/>
    <w:rsid w:val="00A76359"/>
    <w:rsid w:val="00A774EF"/>
    <w:rsid w:val="00A8015B"/>
    <w:rsid w:val="00A805EC"/>
    <w:rsid w:val="00A80675"/>
    <w:rsid w:val="00A80AF6"/>
    <w:rsid w:val="00A81494"/>
    <w:rsid w:val="00A81564"/>
    <w:rsid w:val="00A8166D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279"/>
    <w:rsid w:val="00A87395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5C3"/>
    <w:rsid w:val="00AA76A0"/>
    <w:rsid w:val="00AA775C"/>
    <w:rsid w:val="00AA780A"/>
    <w:rsid w:val="00AA7958"/>
    <w:rsid w:val="00AA7A90"/>
    <w:rsid w:val="00AB0995"/>
    <w:rsid w:val="00AB1F6E"/>
    <w:rsid w:val="00AB20EA"/>
    <w:rsid w:val="00AB2789"/>
    <w:rsid w:val="00AB2982"/>
    <w:rsid w:val="00AB2EA4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6227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7D6"/>
    <w:rsid w:val="00AE581C"/>
    <w:rsid w:val="00AE5859"/>
    <w:rsid w:val="00AE5A88"/>
    <w:rsid w:val="00AE5CEE"/>
    <w:rsid w:val="00AE5DD4"/>
    <w:rsid w:val="00AE5E61"/>
    <w:rsid w:val="00AE5EC9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C00"/>
    <w:rsid w:val="00B03CED"/>
    <w:rsid w:val="00B045E0"/>
    <w:rsid w:val="00B04B75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8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A79"/>
    <w:rsid w:val="00B75100"/>
    <w:rsid w:val="00B75C4B"/>
    <w:rsid w:val="00B763AB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CCE"/>
    <w:rsid w:val="00B82D92"/>
    <w:rsid w:val="00B8419B"/>
    <w:rsid w:val="00B84332"/>
    <w:rsid w:val="00B853C4"/>
    <w:rsid w:val="00B858C7"/>
    <w:rsid w:val="00B858D5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E57"/>
    <w:rsid w:val="00BB3822"/>
    <w:rsid w:val="00BB3C1B"/>
    <w:rsid w:val="00BB3C34"/>
    <w:rsid w:val="00BB3F3C"/>
    <w:rsid w:val="00BB3F73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147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20024"/>
    <w:rsid w:val="00C20041"/>
    <w:rsid w:val="00C200FA"/>
    <w:rsid w:val="00C20433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E9A"/>
    <w:rsid w:val="00C27065"/>
    <w:rsid w:val="00C275D6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3A4"/>
    <w:rsid w:val="00C47D18"/>
    <w:rsid w:val="00C50631"/>
    <w:rsid w:val="00C514A6"/>
    <w:rsid w:val="00C51BBB"/>
    <w:rsid w:val="00C51CAB"/>
    <w:rsid w:val="00C53071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975"/>
    <w:rsid w:val="00C77C3D"/>
    <w:rsid w:val="00C77ED5"/>
    <w:rsid w:val="00C77F7B"/>
    <w:rsid w:val="00C800A3"/>
    <w:rsid w:val="00C80438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32AD"/>
    <w:rsid w:val="00C834B9"/>
    <w:rsid w:val="00C843BA"/>
    <w:rsid w:val="00C84B18"/>
    <w:rsid w:val="00C84F0C"/>
    <w:rsid w:val="00C869D7"/>
    <w:rsid w:val="00C86A2D"/>
    <w:rsid w:val="00C86F8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9F3"/>
    <w:rsid w:val="00C94ED8"/>
    <w:rsid w:val="00C94FFA"/>
    <w:rsid w:val="00C950DC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888"/>
    <w:rsid w:val="00CA59B3"/>
    <w:rsid w:val="00CA5F6E"/>
    <w:rsid w:val="00CA5F92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98C"/>
    <w:rsid w:val="00CB2354"/>
    <w:rsid w:val="00CB2DBF"/>
    <w:rsid w:val="00CB2E2C"/>
    <w:rsid w:val="00CB2F76"/>
    <w:rsid w:val="00CB3039"/>
    <w:rsid w:val="00CB33B2"/>
    <w:rsid w:val="00CB3A08"/>
    <w:rsid w:val="00CB3BDE"/>
    <w:rsid w:val="00CB40AE"/>
    <w:rsid w:val="00CB43BF"/>
    <w:rsid w:val="00CB4475"/>
    <w:rsid w:val="00CB4D10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EE3"/>
    <w:rsid w:val="00CC1178"/>
    <w:rsid w:val="00CC2608"/>
    <w:rsid w:val="00CC26A8"/>
    <w:rsid w:val="00CC28CB"/>
    <w:rsid w:val="00CC3843"/>
    <w:rsid w:val="00CC3C43"/>
    <w:rsid w:val="00CC4658"/>
    <w:rsid w:val="00CC5139"/>
    <w:rsid w:val="00CC531B"/>
    <w:rsid w:val="00CC5D47"/>
    <w:rsid w:val="00CC5DF1"/>
    <w:rsid w:val="00CC61D5"/>
    <w:rsid w:val="00CC63B7"/>
    <w:rsid w:val="00CC6767"/>
    <w:rsid w:val="00CC6784"/>
    <w:rsid w:val="00CC69CD"/>
    <w:rsid w:val="00CC6A1F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3EA"/>
    <w:rsid w:val="00CD26C7"/>
    <w:rsid w:val="00CD29F1"/>
    <w:rsid w:val="00CD34D7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744D"/>
    <w:rsid w:val="00CE78F9"/>
    <w:rsid w:val="00CE79C1"/>
    <w:rsid w:val="00CE7E12"/>
    <w:rsid w:val="00CF00C6"/>
    <w:rsid w:val="00CF080B"/>
    <w:rsid w:val="00CF0A03"/>
    <w:rsid w:val="00CF114D"/>
    <w:rsid w:val="00CF1378"/>
    <w:rsid w:val="00CF2550"/>
    <w:rsid w:val="00CF29BE"/>
    <w:rsid w:val="00CF300D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DE4"/>
    <w:rsid w:val="00D53918"/>
    <w:rsid w:val="00D53A67"/>
    <w:rsid w:val="00D53AB5"/>
    <w:rsid w:val="00D54511"/>
    <w:rsid w:val="00D54B99"/>
    <w:rsid w:val="00D55319"/>
    <w:rsid w:val="00D5546B"/>
    <w:rsid w:val="00D560B9"/>
    <w:rsid w:val="00D56119"/>
    <w:rsid w:val="00D568FE"/>
    <w:rsid w:val="00D56A13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32"/>
    <w:rsid w:val="00D639B7"/>
    <w:rsid w:val="00D63ACD"/>
    <w:rsid w:val="00D63B1A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9A3"/>
    <w:rsid w:val="00D75A45"/>
    <w:rsid w:val="00D75CB0"/>
    <w:rsid w:val="00D763BA"/>
    <w:rsid w:val="00D765B0"/>
    <w:rsid w:val="00D7670B"/>
    <w:rsid w:val="00D767A2"/>
    <w:rsid w:val="00D770D3"/>
    <w:rsid w:val="00D774CC"/>
    <w:rsid w:val="00D8007B"/>
    <w:rsid w:val="00D80745"/>
    <w:rsid w:val="00D80A19"/>
    <w:rsid w:val="00D80BB7"/>
    <w:rsid w:val="00D80C73"/>
    <w:rsid w:val="00D814D0"/>
    <w:rsid w:val="00D820C4"/>
    <w:rsid w:val="00D82222"/>
    <w:rsid w:val="00D8258D"/>
    <w:rsid w:val="00D8273D"/>
    <w:rsid w:val="00D83349"/>
    <w:rsid w:val="00D835BC"/>
    <w:rsid w:val="00D836A4"/>
    <w:rsid w:val="00D84398"/>
    <w:rsid w:val="00D84763"/>
    <w:rsid w:val="00D847F6"/>
    <w:rsid w:val="00D8510F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5FF"/>
    <w:rsid w:val="00D96C4F"/>
    <w:rsid w:val="00D96F1C"/>
    <w:rsid w:val="00D9714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DD8"/>
    <w:rsid w:val="00DB3EB2"/>
    <w:rsid w:val="00DB3F12"/>
    <w:rsid w:val="00DB4214"/>
    <w:rsid w:val="00DB4312"/>
    <w:rsid w:val="00DB486D"/>
    <w:rsid w:val="00DB50C0"/>
    <w:rsid w:val="00DB585D"/>
    <w:rsid w:val="00DB5B25"/>
    <w:rsid w:val="00DB5C2E"/>
    <w:rsid w:val="00DB6EC2"/>
    <w:rsid w:val="00DB7F71"/>
    <w:rsid w:val="00DC0402"/>
    <w:rsid w:val="00DC0B65"/>
    <w:rsid w:val="00DC15FD"/>
    <w:rsid w:val="00DC18B9"/>
    <w:rsid w:val="00DC2162"/>
    <w:rsid w:val="00DC2200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E6"/>
    <w:rsid w:val="00DE0F44"/>
    <w:rsid w:val="00DE168A"/>
    <w:rsid w:val="00DE1D28"/>
    <w:rsid w:val="00DE1E96"/>
    <w:rsid w:val="00DE1FD2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200AB"/>
    <w:rsid w:val="00E20359"/>
    <w:rsid w:val="00E20679"/>
    <w:rsid w:val="00E20ACB"/>
    <w:rsid w:val="00E20B0E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F6"/>
    <w:rsid w:val="00E302A0"/>
    <w:rsid w:val="00E309FE"/>
    <w:rsid w:val="00E30C47"/>
    <w:rsid w:val="00E32278"/>
    <w:rsid w:val="00E3238B"/>
    <w:rsid w:val="00E32690"/>
    <w:rsid w:val="00E32FEC"/>
    <w:rsid w:val="00E3321E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4512"/>
    <w:rsid w:val="00E44A54"/>
    <w:rsid w:val="00E44AB2"/>
    <w:rsid w:val="00E46CC0"/>
    <w:rsid w:val="00E46F68"/>
    <w:rsid w:val="00E47019"/>
    <w:rsid w:val="00E47243"/>
    <w:rsid w:val="00E509D0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EB3"/>
    <w:rsid w:val="00EA30F9"/>
    <w:rsid w:val="00EA3444"/>
    <w:rsid w:val="00EA3C28"/>
    <w:rsid w:val="00EA4AED"/>
    <w:rsid w:val="00EA525F"/>
    <w:rsid w:val="00EA5325"/>
    <w:rsid w:val="00EA5A2E"/>
    <w:rsid w:val="00EA60BF"/>
    <w:rsid w:val="00EA610A"/>
    <w:rsid w:val="00EA64EB"/>
    <w:rsid w:val="00EA6584"/>
    <w:rsid w:val="00EA6655"/>
    <w:rsid w:val="00EA6CD0"/>
    <w:rsid w:val="00EA6DED"/>
    <w:rsid w:val="00EA6E61"/>
    <w:rsid w:val="00EA702D"/>
    <w:rsid w:val="00EA7505"/>
    <w:rsid w:val="00EA77E0"/>
    <w:rsid w:val="00EA7BA0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4BB"/>
    <w:rsid w:val="00EB5BAF"/>
    <w:rsid w:val="00EB6543"/>
    <w:rsid w:val="00EB65CF"/>
    <w:rsid w:val="00EB7575"/>
    <w:rsid w:val="00EB7846"/>
    <w:rsid w:val="00EC0137"/>
    <w:rsid w:val="00EC034B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384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9B6"/>
    <w:rsid w:val="00EF2928"/>
    <w:rsid w:val="00EF2A97"/>
    <w:rsid w:val="00EF33D6"/>
    <w:rsid w:val="00EF3751"/>
    <w:rsid w:val="00EF3A1F"/>
    <w:rsid w:val="00EF3BDB"/>
    <w:rsid w:val="00EF48FC"/>
    <w:rsid w:val="00EF4D2F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316"/>
    <w:rsid w:val="00F36884"/>
    <w:rsid w:val="00F36A14"/>
    <w:rsid w:val="00F36C0E"/>
    <w:rsid w:val="00F37258"/>
    <w:rsid w:val="00F37853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784D"/>
    <w:rsid w:val="00F47C18"/>
    <w:rsid w:val="00F47E71"/>
    <w:rsid w:val="00F50690"/>
    <w:rsid w:val="00F50C96"/>
    <w:rsid w:val="00F51140"/>
    <w:rsid w:val="00F51BC3"/>
    <w:rsid w:val="00F5208B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8C8"/>
    <w:rsid w:val="00F5590B"/>
    <w:rsid w:val="00F56C4E"/>
    <w:rsid w:val="00F573C6"/>
    <w:rsid w:val="00F5795A"/>
    <w:rsid w:val="00F604CF"/>
    <w:rsid w:val="00F60A95"/>
    <w:rsid w:val="00F60AB5"/>
    <w:rsid w:val="00F60DF0"/>
    <w:rsid w:val="00F60DF7"/>
    <w:rsid w:val="00F611B0"/>
    <w:rsid w:val="00F61583"/>
    <w:rsid w:val="00F6170D"/>
    <w:rsid w:val="00F627F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62D2"/>
    <w:rsid w:val="00F66F57"/>
    <w:rsid w:val="00F670D2"/>
    <w:rsid w:val="00F70087"/>
    <w:rsid w:val="00F70122"/>
    <w:rsid w:val="00F703A3"/>
    <w:rsid w:val="00F70B74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C83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421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A96"/>
    <w:rsid w:val="00FA5E22"/>
    <w:rsid w:val="00FA68D2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A5E"/>
    <w:rsid w:val="00FB1A95"/>
    <w:rsid w:val="00FB1BA8"/>
    <w:rsid w:val="00FB2908"/>
    <w:rsid w:val="00FB303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41F4"/>
    <w:rsid w:val="00FC43ED"/>
    <w:rsid w:val="00FC4817"/>
    <w:rsid w:val="00FC5125"/>
    <w:rsid w:val="00FC52AF"/>
    <w:rsid w:val="00FC5B2C"/>
    <w:rsid w:val="00FC5BC3"/>
    <w:rsid w:val="00FC5D75"/>
    <w:rsid w:val="00FC630D"/>
    <w:rsid w:val="00FC64B2"/>
    <w:rsid w:val="00FC6C89"/>
    <w:rsid w:val="00FC6E4B"/>
    <w:rsid w:val="00FC72F8"/>
    <w:rsid w:val="00FC795C"/>
    <w:rsid w:val="00FC79E3"/>
    <w:rsid w:val="00FC7D45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708"/>
    <w:rsid w:val="00FF5F46"/>
    <w:rsid w:val="00FF5FF2"/>
    <w:rsid w:val="00FF6544"/>
    <w:rsid w:val="00FF6576"/>
    <w:rsid w:val="00FF667A"/>
    <w:rsid w:val="00FF69C6"/>
    <w:rsid w:val="00FF76E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F70B74"/>
  </w:style>
  <w:style w:type="paragraph" w:styleId="Tekstpodstawowy">
    <w:name w:val="Body Text"/>
    <w:basedOn w:val="Normalny"/>
    <w:link w:val="TekstpodstawowyZnak"/>
    <w:semiHidden/>
    <w:rsid w:val="00F70B74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0B7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F70B74"/>
    <w:pPr>
      <w:widowControl w:val="0"/>
      <w:tabs>
        <w:tab w:val="center" w:pos="4536"/>
        <w:tab w:val="right" w:pos="9072"/>
      </w:tabs>
      <w:autoSpaceDE w:val="0"/>
    </w:pPr>
    <w:rPr>
      <w:rFonts w:ascii="Arial" w:hAnsi="Arial"/>
      <w:sz w:val="20"/>
    </w:rPr>
  </w:style>
  <w:style w:type="character" w:customStyle="1" w:styleId="StopkaZnak">
    <w:name w:val="Stopka Znak"/>
    <w:basedOn w:val="Domylnaczcionkaakapitu"/>
    <w:link w:val="Stopka"/>
    <w:semiHidden/>
    <w:rsid w:val="00F70B7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70B74"/>
    <w:pPr>
      <w:jc w:val="both"/>
    </w:pPr>
    <w:rPr>
      <w:color w:val="000000"/>
    </w:rPr>
  </w:style>
  <w:style w:type="paragraph" w:customStyle="1" w:styleId="Tekstpodstawowy31">
    <w:name w:val="Tekst podstawowy 31"/>
    <w:basedOn w:val="Normalny"/>
    <w:rsid w:val="00F70B74"/>
    <w:pPr>
      <w:jc w:val="both"/>
    </w:pPr>
  </w:style>
  <w:style w:type="paragraph" w:styleId="Akapitzlist">
    <w:name w:val="List Paragraph"/>
    <w:basedOn w:val="Normalny"/>
    <w:uiPriority w:val="34"/>
    <w:qFormat/>
    <w:rsid w:val="00F70B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70B74"/>
    <w:rPr>
      <w:b/>
      <w:bCs/>
    </w:rPr>
  </w:style>
  <w:style w:type="paragraph" w:styleId="Bezodstpw">
    <w:name w:val="No Spacing"/>
    <w:uiPriority w:val="1"/>
    <w:qFormat/>
    <w:rsid w:val="00F70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3064</Words>
  <Characters>18389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2013-01-23T06:22:00Z</cp:lastPrinted>
  <dcterms:created xsi:type="dcterms:W3CDTF">2013-01-22T10:51:00Z</dcterms:created>
  <dcterms:modified xsi:type="dcterms:W3CDTF">2013-02-01T11:11:00Z</dcterms:modified>
</cp:coreProperties>
</file>